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E6" w:rsidRPr="005952E6" w:rsidRDefault="005952E6" w:rsidP="005952E6">
      <w:pPr>
        <w:textAlignment w:val="baseline"/>
        <w:rPr>
          <w:rFonts w:ascii="ＭＳ 明朝" w:eastAsia="ＭＳ 明朝" w:hAnsi="Times New Roman" w:cs="Times New Roman"/>
          <w:color w:val="000000"/>
          <w:kern w:val="0"/>
          <w:sz w:val="24"/>
          <w:szCs w:val="24"/>
        </w:rPr>
      </w:pPr>
      <w:r w:rsidRPr="005952E6">
        <w:rPr>
          <w:rFonts w:ascii="Times New Roman" w:eastAsia="ＭＳ 明朝" w:hAnsi="Times New Roman" w:cs="ＭＳ 明朝" w:hint="eastAsia"/>
          <w:color w:val="000000"/>
          <w:kern w:val="0"/>
          <w:sz w:val="24"/>
          <w:szCs w:val="24"/>
        </w:rPr>
        <w:t>別記様式第３号－別紙６（購入方式）</w:t>
      </w:r>
    </w:p>
    <w:p w:rsidR="005952E6" w:rsidRPr="005952E6" w:rsidRDefault="005952E6" w:rsidP="005952E6">
      <w:pPr>
        <w:textAlignment w:val="baseline"/>
        <w:rPr>
          <w:rFonts w:ascii="ＭＳ 明朝" w:eastAsia="ＭＳ 明朝" w:hAnsi="Times New Roman" w:cs="Times New Roman"/>
          <w:color w:val="000000"/>
          <w:kern w:val="0"/>
          <w:sz w:val="24"/>
          <w:szCs w:val="24"/>
        </w:rPr>
      </w:pPr>
    </w:p>
    <w:p w:rsidR="005952E6" w:rsidRPr="005952E6" w:rsidRDefault="005952E6" w:rsidP="005952E6">
      <w:pPr>
        <w:jc w:val="center"/>
        <w:textAlignment w:val="baseline"/>
        <w:rPr>
          <w:rFonts w:ascii="ＭＳ 明朝" w:eastAsia="ＭＳ 明朝" w:hAnsi="Times New Roman" w:cs="Times New Roman"/>
          <w:color w:val="000000"/>
          <w:kern w:val="0"/>
          <w:sz w:val="24"/>
          <w:szCs w:val="24"/>
        </w:rPr>
      </w:pPr>
      <w:r w:rsidRPr="005952E6">
        <w:rPr>
          <w:rFonts w:ascii="Times New Roman" w:eastAsia="ＭＳ 明朝" w:hAnsi="Times New Roman" w:cs="ＭＳ 明朝" w:hint="eastAsia"/>
          <w:color w:val="000000"/>
          <w:kern w:val="0"/>
          <w:sz w:val="24"/>
          <w:szCs w:val="24"/>
        </w:rPr>
        <w:t>補助金及び交付申請に関する確認書</w:t>
      </w:r>
    </w:p>
    <w:p w:rsidR="005952E6" w:rsidRPr="005952E6" w:rsidRDefault="005952E6" w:rsidP="005952E6">
      <w:pPr>
        <w:textAlignment w:val="baseline"/>
        <w:rPr>
          <w:rFonts w:ascii="ＭＳ 明朝" w:eastAsia="ＭＳ 明朝" w:hAnsi="Times New Roman" w:cs="Times New Roman"/>
          <w:color w:val="000000"/>
          <w:kern w:val="0"/>
          <w:sz w:val="24"/>
          <w:szCs w:val="24"/>
        </w:rPr>
      </w:pPr>
    </w:p>
    <w:p w:rsidR="005952E6" w:rsidRPr="005952E6" w:rsidRDefault="005952E6" w:rsidP="005952E6">
      <w:pPr>
        <w:textAlignment w:val="baseline"/>
        <w:rPr>
          <w:rFonts w:ascii="ＭＳ 明朝" w:eastAsia="ＭＳ 明朝" w:hAnsi="Times New Roman" w:cs="Times New Roman"/>
          <w:color w:val="000000"/>
          <w:kern w:val="0"/>
          <w:sz w:val="24"/>
          <w:szCs w:val="24"/>
        </w:rPr>
      </w:pPr>
      <w:r w:rsidRPr="005952E6">
        <w:rPr>
          <w:rFonts w:ascii="Times New Roman" w:eastAsia="ＭＳ 明朝" w:hAnsi="Times New Roman" w:cs="ＭＳ 明朝" w:hint="eastAsia"/>
          <w:color w:val="000000"/>
          <w:kern w:val="0"/>
          <w:sz w:val="24"/>
          <w:szCs w:val="24"/>
        </w:rPr>
        <w:t xml:space="preserve">　本補助金の申請にあたり、交付要綱、実施要綱、実施要領、業務方法書及び申請マニュアルをよく読み内容を理解しました。</w:t>
      </w:r>
    </w:p>
    <w:p w:rsidR="005952E6" w:rsidRPr="005952E6" w:rsidRDefault="005952E6" w:rsidP="005952E6">
      <w:pPr>
        <w:textAlignment w:val="baseline"/>
        <w:rPr>
          <w:rFonts w:ascii="ＭＳ 明朝" w:eastAsia="ＭＳ 明朝" w:hAnsi="Times New Roman" w:cs="Times New Roman"/>
          <w:color w:val="000000"/>
          <w:kern w:val="0"/>
          <w:sz w:val="24"/>
          <w:szCs w:val="24"/>
        </w:rPr>
      </w:pPr>
      <w:r w:rsidRPr="005952E6">
        <w:rPr>
          <w:rFonts w:ascii="Times New Roman" w:eastAsia="ＭＳ 明朝" w:hAnsi="Times New Roman" w:cs="ＭＳ 明朝" w:hint="eastAsia"/>
          <w:color w:val="000000"/>
          <w:kern w:val="0"/>
          <w:sz w:val="24"/>
          <w:szCs w:val="24"/>
        </w:rPr>
        <w:t xml:space="preserve">　特に次の事項に対し、相違があった場合は、事業参加承認後であっても補助金の一部もしくは全部が受給できなくなり、または補助金の支払後においては補助金の一部もしくは全部を返還することを承諾のうえ、申請します。</w:t>
      </w:r>
    </w:p>
    <w:p w:rsidR="005952E6" w:rsidRPr="005952E6" w:rsidRDefault="005952E6" w:rsidP="005952E6">
      <w:pPr>
        <w:textAlignment w:val="baseline"/>
        <w:rPr>
          <w:rFonts w:ascii="ＭＳ 明朝" w:eastAsia="ＭＳ 明朝" w:hAnsi="Times New Roman" w:cs="Times New Roman"/>
          <w:color w:val="000000"/>
          <w:kern w:val="0"/>
          <w:sz w:val="24"/>
          <w:szCs w:val="24"/>
        </w:rPr>
      </w:pPr>
    </w:p>
    <w:p w:rsidR="005952E6" w:rsidRPr="005952E6" w:rsidRDefault="005952E6" w:rsidP="005952E6">
      <w:pPr>
        <w:ind w:left="240" w:hanging="240"/>
        <w:textAlignment w:val="baseline"/>
        <w:rPr>
          <w:rFonts w:ascii="ＭＳ 明朝" w:eastAsia="ＭＳ 明朝" w:hAnsi="Times New Roman" w:cs="Times New Roman"/>
          <w:color w:val="000000"/>
          <w:kern w:val="0"/>
          <w:sz w:val="24"/>
          <w:szCs w:val="24"/>
        </w:rPr>
      </w:pPr>
      <w:r w:rsidRPr="005952E6">
        <w:rPr>
          <w:rFonts w:ascii="Times New Roman" w:eastAsia="ＭＳ 明朝" w:hAnsi="Times New Roman" w:cs="ＭＳ 明朝" w:hint="eastAsia"/>
          <w:color w:val="000000"/>
          <w:kern w:val="0"/>
          <w:sz w:val="24"/>
          <w:szCs w:val="24"/>
        </w:rPr>
        <w:t>１　補助金に関係</w:t>
      </w:r>
      <w:r w:rsidR="0055264E">
        <w:rPr>
          <w:rFonts w:ascii="Times New Roman" w:eastAsia="ＭＳ 明朝" w:hAnsi="Times New Roman" w:cs="ＭＳ 明朝" w:hint="eastAsia"/>
          <w:color w:val="000000"/>
          <w:kern w:val="0"/>
          <w:sz w:val="24"/>
          <w:szCs w:val="24"/>
        </w:rPr>
        <w:t>する全ての提出書類において、如何なる理由があってもその内容に虚</w:t>
      </w:r>
      <w:r w:rsidRPr="005952E6">
        <w:rPr>
          <w:rFonts w:ascii="Times New Roman" w:eastAsia="ＭＳ 明朝" w:hAnsi="Times New Roman" w:cs="ＭＳ 明朝" w:hint="eastAsia"/>
          <w:color w:val="000000"/>
          <w:kern w:val="0"/>
          <w:sz w:val="24"/>
          <w:szCs w:val="24"/>
        </w:rPr>
        <w:t>偽の記載は行いません。</w:t>
      </w:r>
    </w:p>
    <w:p w:rsidR="005952E6" w:rsidRPr="005952E6" w:rsidRDefault="005952E6" w:rsidP="005952E6">
      <w:pPr>
        <w:textAlignment w:val="baseline"/>
        <w:rPr>
          <w:rFonts w:ascii="ＭＳ 明朝" w:eastAsia="ＭＳ 明朝" w:hAnsi="Times New Roman" w:cs="Times New Roman"/>
          <w:color w:val="000000"/>
          <w:kern w:val="0"/>
          <w:sz w:val="24"/>
          <w:szCs w:val="24"/>
        </w:rPr>
      </w:pPr>
    </w:p>
    <w:p w:rsidR="005952E6" w:rsidRPr="005952E6" w:rsidRDefault="005952E6" w:rsidP="005952E6">
      <w:pPr>
        <w:ind w:left="240" w:hanging="240"/>
        <w:textAlignment w:val="baseline"/>
        <w:rPr>
          <w:rFonts w:ascii="ＭＳ 明朝" w:eastAsia="ＭＳ 明朝" w:hAnsi="Times New Roman" w:cs="Times New Roman"/>
          <w:color w:val="000000"/>
          <w:kern w:val="0"/>
          <w:sz w:val="24"/>
          <w:szCs w:val="24"/>
        </w:rPr>
      </w:pPr>
      <w:r w:rsidRPr="005952E6">
        <w:rPr>
          <w:rFonts w:ascii="Times New Roman" w:eastAsia="ＭＳ 明朝" w:hAnsi="Times New Roman" w:cs="ＭＳ 明朝" w:hint="eastAsia"/>
          <w:color w:val="000000"/>
          <w:kern w:val="0"/>
          <w:sz w:val="24"/>
          <w:szCs w:val="24"/>
        </w:rPr>
        <w:t>２　一般競争入札又は３者以上の見積による補助対象機械装置の最低価格を補助対象経費として申請します。また、補助対象経費は補助対象機械装置の本体価格のみであり、それ以外の費用を混同していません。</w:t>
      </w:r>
    </w:p>
    <w:p w:rsidR="005952E6" w:rsidRPr="005952E6" w:rsidRDefault="005952E6" w:rsidP="005952E6">
      <w:pPr>
        <w:ind w:left="240" w:hanging="240"/>
        <w:textAlignment w:val="baseline"/>
        <w:rPr>
          <w:rFonts w:ascii="ＭＳ 明朝" w:eastAsia="ＭＳ 明朝" w:hAnsi="Times New Roman" w:cs="Times New Roman"/>
          <w:color w:val="000000"/>
          <w:kern w:val="0"/>
          <w:sz w:val="24"/>
          <w:szCs w:val="24"/>
        </w:rPr>
      </w:pPr>
    </w:p>
    <w:p w:rsidR="005952E6" w:rsidRPr="005952E6" w:rsidRDefault="005952E6" w:rsidP="005952E6">
      <w:pPr>
        <w:ind w:left="240" w:hanging="240"/>
        <w:textAlignment w:val="baseline"/>
        <w:rPr>
          <w:rFonts w:ascii="ＭＳ 明朝" w:eastAsia="ＭＳ 明朝" w:hAnsi="Times New Roman" w:cs="Times New Roman"/>
          <w:color w:val="000000"/>
          <w:kern w:val="0"/>
          <w:sz w:val="24"/>
          <w:szCs w:val="24"/>
        </w:rPr>
      </w:pPr>
      <w:r w:rsidRPr="005952E6">
        <w:rPr>
          <w:rFonts w:ascii="Times New Roman" w:eastAsia="ＭＳ 明朝" w:hAnsi="Times New Roman" w:cs="ＭＳ 明朝" w:hint="eastAsia"/>
          <w:color w:val="000000"/>
          <w:kern w:val="0"/>
          <w:sz w:val="24"/>
          <w:szCs w:val="24"/>
        </w:rPr>
        <w:t>３　既に所有している機械装置を下取りさせて同種の機械装置を導入する場合は、導入する機械装置の本体価格から当該機械装置の下取り価格を控除した額を補助対象経費として申請します。</w:t>
      </w:r>
    </w:p>
    <w:p w:rsidR="005952E6" w:rsidRPr="005952E6" w:rsidRDefault="005952E6" w:rsidP="005952E6">
      <w:pPr>
        <w:ind w:left="240" w:hanging="240"/>
        <w:textAlignment w:val="baseline"/>
        <w:rPr>
          <w:rFonts w:ascii="ＭＳ 明朝" w:eastAsia="ＭＳ 明朝" w:hAnsi="Times New Roman" w:cs="Times New Roman"/>
          <w:color w:val="000000"/>
          <w:kern w:val="0"/>
          <w:sz w:val="24"/>
          <w:szCs w:val="24"/>
        </w:rPr>
      </w:pPr>
    </w:p>
    <w:p w:rsidR="005952E6" w:rsidRPr="005952E6" w:rsidRDefault="005952E6" w:rsidP="005952E6">
      <w:pPr>
        <w:ind w:left="240" w:hanging="240"/>
        <w:textAlignment w:val="baseline"/>
        <w:rPr>
          <w:rFonts w:ascii="ＭＳ 明朝" w:eastAsia="ＭＳ 明朝" w:hAnsi="Times New Roman" w:cs="Times New Roman"/>
          <w:color w:val="000000"/>
          <w:kern w:val="0"/>
          <w:sz w:val="24"/>
          <w:szCs w:val="24"/>
        </w:rPr>
      </w:pPr>
      <w:r w:rsidRPr="005952E6">
        <w:rPr>
          <w:rFonts w:ascii="Times New Roman" w:eastAsia="ＭＳ 明朝" w:hAnsi="Times New Roman" w:cs="ＭＳ 明朝" w:hint="eastAsia"/>
          <w:color w:val="000000"/>
          <w:kern w:val="0"/>
          <w:sz w:val="24"/>
          <w:szCs w:val="24"/>
        </w:rPr>
        <w:t>４　基金管理団体が事業参加申請を承認する以前に、既に発注等を行った場合は補助金の交付対象とならないことを承諾します。また、補助金の支払いは、機械装置の導入、支払い及び所有権の移転が完了し、実績報告書を提出した後一定期間を要することを承諾します。</w:t>
      </w:r>
    </w:p>
    <w:p w:rsidR="005952E6" w:rsidRPr="005952E6" w:rsidRDefault="005952E6" w:rsidP="005952E6">
      <w:pPr>
        <w:ind w:left="240" w:hanging="240"/>
        <w:textAlignment w:val="baseline"/>
        <w:rPr>
          <w:rFonts w:ascii="ＭＳ 明朝" w:eastAsia="ＭＳ 明朝" w:hAnsi="Times New Roman" w:cs="Times New Roman"/>
          <w:color w:val="000000"/>
          <w:kern w:val="0"/>
          <w:sz w:val="24"/>
          <w:szCs w:val="24"/>
        </w:rPr>
      </w:pPr>
    </w:p>
    <w:p w:rsidR="005952E6" w:rsidRPr="005952E6" w:rsidRDefault="005952E6" w:rsidP="005952E6">
      <w:pPr>
        <w:ind w:left="240" w:hanging="240"/>
        <w:textAlignment w:val="baseline"/>
        <w:rPr>
          <w:rFonts w:ascii="ＭＳ 明朝" w:eastAsia="ＭＳ 明朝" w:hAnsi="Times New Roman" w:cs="Times New Roman"/>
          <w:color w:val="000000"/>
          <w:kern w:val="0"/>
          <w:sz w:val="24"/>
          <w:szCs w:val="24"/>
        </w:rPr>
      </w:pPr>
      <w:r w:rsidRPr="005952E6">
        <w:rPr>
          <w:rFonts w:ascii="Times New Roman" w:eastAsia="ＭＳ 明朝" w:hAnsi="Times New Roman" w:cs="ＭＳ 明朝" w:hint="eastAsia"/>
          <w:color w:val="000000"/>
          <w:kern w:val="0"/>
          <w:sz w:val="24"/>
          <w:szCs w:val="24"/>
        </w:rPr>
        <w:t>５　補助事業により取得した機械装置を、処分制限期間内に処分しようとするときは、事前に処分内容等について基金管理団体の承認を受けます。また、その際、補助金の返還が発生する場合があることを承諾します。</w:t>
      </w:r>
    </w:p>
    <w:p w:rsidR="00CB703E" w:rsidRDefault="00CB703E" w:rsidP="00CB703E">
      <w:pPr>
        <w:ind w:left="4546"/>
        <w:textAlignment w:val="baseline"/>
        <w:rPr>
          <w:rFonts w:ascii="ＭＳ 明朝" w:eastAsia="ＭＳ 明朝" w:hAnsi="Times New Roman" w:cs="Times New Roman"/>
          <w:color w:val="000000"/>
          <w:kern w:val="0"/>
          <w:sz w:val="24"/>
          <w:szCs w:val="24"/>
        </w:rPr>
      </w:pPr>
    </w:p>
    <w:p w:rsidR="00CB703E" w:rsidRDefault="00CB703E" w:rsidP="00CB703E">
      <w:pPr>
        <w:ind w:left="4546"/>
        <w:textAlignment w:val="baseline"/>
        <w:rPr>
          <w:rFonts w:ascii="ＭＳ 明朝" w:eastAsia="ＭＳ 明朝" w:hAnsi="Times New Roman" w:cs="Times New Roman"/>
          <w:color w:val="000000"/>
          <w:kern w:val="0"/>
          <w:sz w:val="24"/>
          <w:szCs w:val="24"/>
        </w:rPr>
      </w:pPr>
    </w:p>
    <w:p w:rsidR="005952E6" w:rsidRDefault="005952E6" w:rsidP="00CB703E">
      <w:pPr>
        <w:ind w:leftChars="1750" w:left="3685" w:hangingChars="4" w:hanging="10"/>
        <w:textAlignment w:val="baseline"/>
        <w:rPr>
          <w:rFonts w:ascii="Times New Roman" w:eastAsia="ＭＳ 明朝" w:hAnsi="Times New Roman" w:cs="ＭＳ 明朝"/>
          <w:color w:val="000000"/>
          <w:kern w:val="0"/>
          <w:sz w:val="24"/>
          <w:szCs w:val="24"/>
        </w:rPr>
      </w:pPr>
      <w:r w:rsidRPr="005952E6">
        <w:rPr>
          <w:rFonts w:ascii="Times New Roman" w:eastAsia="ＭＳ 明朝" w:hAnsi="Times New Roman" w:cs="ＭＳ 明朝" w:hint="eastAsia"/>
          <w:color w:val="000000"/>
          <w:kern w:val="0"/>
          <w:sz w:val="24"/>
          <w:szCs w:val="24"/>
        </w:rPr>
        <w:t>住　　　所</w:t>
      </w:r>
    </w:p>
    <w:p w:rsidR="00CB703E" w:rsidRDefault="00CB703E" w:rsidP="00CB703E">
      <w:pPr>
        <w:ind w:leftChars="1750" w:left="3685" w:hangingChars="4" w:hanging="10"/>
        <w:jc w:val="left"/>
        <w:textAlignment w:val="baseline"/>
        <w:rPr>
          <w:rFonts w:ascii="ＭＳ 明朝" w:eastAsia="ＭＳ 明朝" w:hAnsi="Times New Roman" w:cs="Times New Roman"/>
          <w:color w:val="000000"/>
          <w:kern w:val="0"/>
          <w:sz w:val="24"/>
          <w:szCs w:val="24"/>
        </w:rPr>
      </w:pPr>
    </w:p>
    <w:p w:rsidR="005952E6" w:rsidRPr="005952E6" w:rsidRDefault="00CB703E" w:rsidP="00CB703E">
      <w:pPr>
        <w:ind w:leftChars="1750" w:left="3685" w:hangingChars="4" w:hanging="10"/>
        <w:jc w:val="lef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取組</w:t>
      </w:r>
      <w:r w:rsidR="005952E6" w:rsidRPr="005952E6">
        <w:rPr>
          <w:rFonts w:ascii="Times New Roman" w:eastAsia="ＭＳ 明朝" w:hAnsi="Times New Roman" w:cs="ＭＳ 明朝" w:hint="eastAsia"/>
          <w:color w:val="000000"/>
          <w:kern w:val="0"/>
          <w:sz w:val="24"/>
          <w:szCs w:val="24"/>
        </w:rPr>
        <w:t xml:space="preserve">主体等　　　　　　　</w:t>
      </w:r>
      <w:r>
        <w:rPr>
          <w:rFonts w:ascii="Times New Roman" w:eastAsia="ＭＳ 明朝" w:hAnsi="Times New Roman" w:cs="ＭＳ 明朝" w:hint="eastAsia"/>
          <w:color w:val="000000"/>
          <w:kern w:val="0"/>
          <w:sz w:val="24"/>
          <w:szCs w:val="24"/>
        </w:rPr>
        <w:t xml:space="preserve">　　　</w:t>
      </w:r>
      <w:r w:rsidR="005952E6" w:rsidRPr="005952E6">
        <w:rPr>
          <w:rFonts w:ascii="Times New Roman" w:eastAsia="ＭＳ 明朝" w:hAnsi="Times New Roman" w:cs="ＭＳ 明朝" w:hint="eastAsia"/>
          <w:color w:val="000000"/>
          <w:kern w:val="0"/>
          <w:sz w:val="24"/>
          <w:szCs w:val="24"/>
        </w:rPr>
        <w:t xml:space="preserve">　　　　　印</w:t>
      </w:r>
    </w:p>
    <w:p w:rsidR="005952E6" w:rsidRDefault="005952E6" w:rsidP="005952E6">
      <w:pPr>
        <w:ind w:left="240" w:hanging="240"/>
        <w:textAlignment w:val="baseline"/>
        <w:rPr>
          <w:rFonts w:ascii="ＭＳ 明朝" w:eastAsia="ＭＳ 明朝" w:hAnsi="Times New Roman" w:cs="Times New Roman"/>
          <w:color w:val="000000"/>
          <w:kern w:val="0"/>
          <w:sz w:val="24"/>
          <w:szCs w:val="24"/>
        </w:rPr>
      </w:pPr>
    </w:p>
    <w:p w:rsidR="00E27B7C" w:rsidRPr="005952E6" w:rsidRDefault="00E27B7C" w:rsidP="005952E6">
      <w:pPr>
        <w:ind w:left="240" w:hanging="240"/>
        <w:textAlignment w:val="baseline"/>
        <w:rPr>
          <w:rFonts w:ascii="ＭＳ 明朝" w:eastAsia="ＭＳ 明朝" w:hAnsi="Times New Roman" w:cs="Times New Roman"/>
          <w:color w:val="000000"/>
          <w:kern w:val="0"/>
          <w:sz w:val="24"/>
          <w:szCs w:val="24"/>
        </w:rPr>
      </w:pPr>
    </w:p>
    <w:p w:rsidR="005952E6" w:rsidRPr="005952E6" w:rsidRDefault="005952E6" w:rsidP="005952E6">
      <w:pPr>
        <w:tabs>
          <w:tab w:val="left" w:pos="1914"/>
        </w:tabs>
        <w:snapToGrid w:val="0"/>
        <w:ind w:left="476" w:hanging="238"/>
        <w:textAlignment w:val="baseline"/>
        <w:rPr>
          <w:rFonts w:asciiTheme="minorEastAsia" w:hAnsiTheme="minorEastAsia" w:cs="Times New Roman"/>
          <w:color w:val="000000"/>
          <w:kern w:val="0"/>
          <w:sz w:val="24"/>
          <w:szCs w:val="24"/>
        </w:rPr>
      </w:pPr>
      <w:r w:rsidRPr="005952E6">
        <w:rPr>
          <w:rFonts w:asciiTheme="minorEastAsia" w:hAnsiTheme="minorEastAsia" w:cs="ＭＳ 明朝" w:hint="eastAsia"/>
          <w:color w:val="000000"/>
          <w:kern w:val="0"/>
          <w:sz w:val="18"/>
          <w:szCs w:val="18"/>
        </w:rPr>
        <w:t>※　下取り機械装置の補助事業等の取扱いは、「補助事業等における精算の取扱いについて」（昭和</w:t>
      </w:r>
      <w:r w:rsidRPr="005952E6">
        <w:rPr>
          <w:rFonts w:asciiTheme="minorEastAsia" w:hAnsiTheme="minorEastAsia" w:cs="Times New Roman"/>
          <w:color w:val="000000"/>
          <w:kern w:val="0"/>
          <w:sz w:val="18"/>
          <w:szCs w:val="18"/>
        </w:rPr>
        <w:t>57</w:t>
      </w:r>
      <w:r w:rsidRPr="005952E6">
        <w:rPr>
          <w:rFonts w:asciiTheme="minorEastAsia" w:hAnsiTheme="minorEastAsia" w:cs="ＭＳ 明朝" w:hint="eastAsia"/>
          <w:color w:val="000000"/>
          <w:kern w:val="0"/>
          <w:sz w:val="18"/>
          <w:szCs w:val="18"/>
        </w:rPr>
        <w:t>年</w:t>
      </w:r>
      <w:r w:rsidRPr="005952E6">
        <w:rPr>
          <w:rFonts w:asciiTheme="minorEastAsia" w:hAnsiTheme="minorEastAsia" w:cs="Times New Roman"/>
          <w:color w:val="000000"/>
          <w:kern w:val="0"/>
          <w:sz w:val="18"/>
          <w:szCs w:val="18"/>
        </w:rPr>
        <w:t>10</w:t>
      </w:r>
      <w:r w:rsidRPr="005952E6">
        <w:rPr>
          <w:rFonts w:asciiTheme="minorEastAsia" w:hAnsiTheme="minorEastAsia" w:cs="ＭＳ 明朝" w:hint="eastAsia"/>
          <w:color w:val="000000"/>
          <w:kern w:val="0"/>
          <w:sz w:val="18"/>
          <w:szCs w:val="18"/>
        </w:rPr>
        <w:t>月</w:t>
      </w:r>
      <w:r w:rsidRPr="005952E6">
        <w:rPr>
          <w:rFonts w:asciiTheme="minorEastAsia" w:hAnsiTheme="minorEastAsia" w:cs="Times New Roman"/>
          <w:color w:val="000000"/>
          <w:kern w:val="0"/>
          <w:sz w:val="18"/>
          <w:szCs w:val="18"/>
        </w:rPr>
        <w:t>26</w:t>
      </w:r>
      <w:r w:rsidRPr="005952E6">
        <w:rPr>
          <w:rFonts w:asciiTheme="minorEastAsia" w:hAnsiTheme="minorEastAsia" w:cs="ＭＳ 明朝" w:hint="eastAsia"/>
          <w:color w:val="000000"/>
          <w:kern w:val="0"/>
          <w:sz w:val="18"/>
          <w:szCs w:val="18"/>
        </w:rPr>
        <w:t>日付け</w:t>
      </w:r>
      <w:r w:rsidRPr="005952E6">
        <w:rPr>
          <w:rFonts w:asciiTheme="minorEastAsia" w:hAnsiTheme="minorEastAsia" w:cs="Times New Roman"/>
          <w:color w:val="000000"/>
          <w:kern w:val="0"/>
          <w:sz w:val="18"/>
          <w:szCs w:val="18"/>
        </w:rPr>
        <w:t>57</w:t>
      </w:r>
      <w:r w:rsidRPr="005952E6">
        <w:rPr>
          <w:rFonts w:asciiTheme="minorEastAsia" w:hAnsiTheme="minorEastAsia" w:cs="ＭＳ 明朝" w:hint="eastAsia"/>
          <w:color w:val="000000"/>
          <w:kern w:val="0"/>
          <w:sz w:val="18"/>
          <w:szCs w:val="18"/>
        </w:rPr>
        <w:t>経第</w:t>
      </w:r>
      <w:r w:rsidRPr="005952E6">
        <w:rPr>
          <w:rFonts w:asciiTheme="minorEastAsia" w:hAnsiTheme="minorEastAsia" w:cs="Times New Roman"/>
          <w:color w:val="000000"/>
          <w:kern w:val="0"/>
          <w:sz w:val="18"/>
          <w:szCs w:val="18"/>
        </w:rPr>
        <w:t>1702</w:t>
      </w:r>
      <w:r w:rsidRPr="005952E6">
        <w:rPr>
          <w:rFonts w:asciiTheme="minorEastAsia" w:hAnsiTheme="minorEastAsia" w:cs="ＭＳ 明朝" w:hint="eastAsia"/>
          <w:color w:val="000000"/>
          <w:kern w:val="0"/>
          <w:sz w:val="18"/>
          <w:szCs w:val="18"/>
        </w:rPr>
        <w:t>号）による</w:t>
      </w:r>
    </w:p>
    <w:p w:rsidR="005952E6" w:rsidRPr="00E27B7C" w:rsidRDefault="005952E6" w:rsidP="005952E6">
      <w:pPr>
        <w:tabs>
          <w:tab w:val="left" w:pos="1914"/>
        </w:tabs>
        <w:snapToGrid w:val="0"/>
        <w:ind w:left="476" w:hanging="238"/>
        <w:textAlignment w:val="baseline"/>
        <w:rPr>
          <w:rFonts w:asciiTheme="minorEastAsia" w:hAnsiTheme="minorEastAsia" w:cs="Times New Roman"/>
          <w:color w:val="000000"/>
          <w:kern w:val="0"/>
          <w:sz w:val="24"/>
          <w:szCs w:val="24"/>
        </w:rPr>
      </w:pPr>
      <w:r w:rsidRPr="005952E6">
        <w:rPr>
          <w:rFonts w:asciiTheme="minorEastAsia" w:hAnsiTheme="minorEastAsia" w:cs="ＭＳ 明朝" w:hint="eastAsia"/>
          <w:color w:val="000000"/>
          <w:kern w:val="0"/>
          <w:sz w:val="18"/>
          <w:szCs w:val="18"/>
        </w:rPr>
        <w:t>※　処分制限期間：導入した機械装置の耐用年数期間をいう</w:t>
      </w:r>
    </w:p>
    <w:p w:rsidR="005952E6" w:rsidRPr="00E27B7C" w:rsidRDefault="005952E6" w:rsidP="005952E6">
      <w:pPr>
        <w:tabs>
          <w:tab w:val="left" w:pos="1914"/>
        </w:tabs>
        <w:snapToGrid w:val="0"/>
        <w:ind w:left="476" w:hanging="238"/>
        <w:textAlignment w:val="baseline"/>
        <w:rPr>
          <w:rFonts w:asciiTheme="minorEastAsia" w:hAnsiTheme="minorEastAsia" w:cs="ＭＳ 明朝"/>
          <w:color w:val="000000"/>
          <w:kern w:val="0"/>
          <w:sz w:val="18"/>
          <w:szCs w:val="18"/>
        </w:rPr>
      </w:pPr>
      <w:r w:rsidRPr="005952E6">
        <w:rPr>
          <w:rFonts w:asciiTheme="minorEastAsia" w:hAnsiTheme="minorEastAsia" w:cs="ＭＳ 明朝" w:hint="eastAsia"/>
          <w:color w:val="000000"/>
          <w:kern w:val="0"/>
          <w:sz w:val="18"/>
          <w:szCs w:val="18"/>
        </w:rPr>
        <w:t>※　処分とは、補助金の交付目的に反して使用し、譲渡し</w:t>
      </w:r>
      <w:r w:rsidRPr="00E27B7C">
        <w:rPr>
          <w:rFonts w:asciiTheme="minorEastAsia" w:hAnsiTheme="minorEastAsia" w:cs="ＭＳ 明朝" w:hint="eastAsia"/>
          <w:color w:val="000000"/>
          <w:kern w:val="0"/>
          <w:sz w:val="18"/>
          <w:szCs w:val="18"/>
        </w:rPr>
        <w:t>、交換し、貸し付け、廃棄し、又は担保に供することをい</w:t>
      </w:r>
      <w:r w:rsidR="00035C60">
        <w:rPr>
          <w:rFonts w:asciiTheme="minorEastAsia" w:hAnsiTheme="minorEastAsia" w:cs="ＭＳ 明朝" w:hint="eastAsia"/>
          <w:color w:val="000000"/>
          <w:kern w:val="0"/>
          <w:sz w:val="18"/>
          <w:szCs w:val="18"/>
        </w:rPr>
        <w:t>う</w:t>
      </w:r>
      <w:bookmarkStart w:id="0" w:name="_GoBack"/>
      <w:bookmarkEnd w:id="0"/>
    </w:p>
    <w:p w:rsidR="00822AF7" w:rsidRPr="00E27B7C" w:rsidRDefault="005952E6" w:rsidP="005952E6">
      <w:pPr>
        <w:tabs>
          <w:tab w:val="left" w:pos="1914"/>
        </w:tabs>
        <w:snapToGrid w:val="0"/>
        <w:ind w:left="476" w:hanging="238"/>
        <w:textAlignment w:val="baseline"/>
        <w:rPr>
          <w:rFonts w:asciiTheme="minorEastAsia" w:hAnsiTheme="minorEastAsia" w:cs="Times New Roman"/>
          <w:color w:val="000000"/>
          <w:kern w:val="0"/>
          <w:sz w:val="24"/>
          <w:szCs w:val="24"/>
        </w:rPr>
      </w:pPr>
      <w:r w:rsidRPr="00E27B7C">
        <w:rPr>
          <w:rFonts w:asciiTheme="minorEastAsia" w:hAnsiTheme="minorEastAsia" w:cs="ＭＳ 明朝" w:hint="eastAsia"/>
          <w:color w:val="000000"/>
          <w:kern w:val="0"/>
          <w:sz w:val="18"/>
          <w:szCs w:val="18"/>
        </w:rPr>
        <w:t>※　耐用年数は、「原価償却資産の耐用年数等に関する省令（昭和</w:t>
      </w:r>
      <w:r w:rsidRPr="00E27B7C">
        <w:rPr>
          <w:rFonts w:asciiTheme="minorEastAsia" w:hAnsiTheme="minorEastAsia" w:cs="Times New Roman"/>
          <w:color w:val="000000"/>
          <w:kern w:val="0"/>
          <w:sz w:val="18"/>
          <w:szCs w:val="18"/>
        </w:rPr>
        <w:t>40</w:t>
      </w:r>
      <w:r w:rsidRPr="00E27B7C">
        <w:rPr>
          <w:rFonts w:asciiTheme="minorEastAsia" w:hAnsiTheme="minorEastAsia" w:cs="ＭＳ 明朝" w:hint="eastAsia"/>
          <w:color w:val="000000"/>
          <w:kern w:val="0"/>
          <w:sz w:val="18"/>
          <w:szCs w:val="18"/>
        </w:rPr>
        <w:t>年</w:t>
      </w:r>
      <w:r w:rsidRPr="00E27B7C">
        <w:rPr>
          <w:rFonts w:asciiTheme="minorEastAsia" w:hAnsiTheme="minorEastAsia" w:cs="Times New Roman"/>
          <w:color w:val="000000"/>
          <w:kern w:val="0"/>
          <w:sz w:val="18"/>
          <w:szCs w:val="18"/>
        </w:rPr>
        <w:t>3</w:t>
      </w:r>
      <w:r w:rsidRPr="00E27B7C">
        <w:rPr>
          <w:rFonts w:asciiTheme="minorEastAsia" w:hAnsiTheme="minorEastAsia" w:cs="ＭＳ 明朝" w:hint="eastAsia"/>
          <w:color w:val="000000"/>
          <w:kern w:val="0"/>
          <w:sz w:val="18"/>
          <w:szCs w:val="18"/>
        </w:rPr>
        <w:t>月</w:t>
      </w:r>
      <w:r w:rsidRPr="00E27B7C">
        <w:rPr>
          <w:rFonts w:asciiTheme="minorEastAsia" w:hAnsiTheme="minorEastAsia" w:cs="Times New Roman"/>
          <w:color w:val="000000"/>
          <w:kern w:val="0"/>
          <w:sz w:val="18"/>
          <w:szCs w:val="18"/>
        </w:rPr>
        <w:t>31</w:t>
      </w:r>
      <w:r w:rsidRPr="00E27B7C">
        <w:rPr>
          <w:rFonts w:asciiTheme="minorEastAsia" w:hAnsiTheme="minorEastAsia" w:cs="ＭＳ 明朝" w:hint="eastAsia"/>
          <w:color w:val="000000"/>
          <w:kern w:val="0"/>
          <w:sz w:val="18"/>
          <w:szCs w:val="18"/>
        </w:rPr>
        <w:t>日大蔵省令第</w:t>
      </w:r>
      <w:r w:rsidRPr="00E27B7C">
        <w:rPr>
          <w:rFonts w:asciiTheme="minorEastAsia" w:hAnsiTheme="minorEastAsia" w:cs="Times New Roman"/>
          <w:color w:val="000000"/>
          <w:kern w:val="0"/>
          <w:sz w:val="18"/>
          <w:szCs w:val="18"/>
        </w:rPr>
        <w:t>15</w:t>
      </w:r>
      <w:r w:rsidRPr="00E27B7C">
        <w:rPr>
          <w:rFonts w:asciiTheme="minorEastAsia" w:hAnsiTheme="minorEastAsia" w:cs="ＭＳ 明朝" w:hint="eastAsia"/>
          <w:color w:val="000000"/>
          <w:kern w:val="0"/>
          <w:sz w:val="18"/>
          <w:szCs w:val="18"/>
        </w:rPr>
        <w:t>号）」に準ずる</w:t>
      </w:r>
    </w:p>
    <w:sectPr w:rsidR="00822AF7" w:rsidRPr="00E27B7C" w:rsidSect="005952E6">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1E4" w:rsidRDefault="001B21E4" w:rsidP="0055264E">
      <w:r>
        <w:separator/>
      </w:r>
    </w:p>
  </w:endnote>
  <w:endnote w:type="continuationSeparator" w:id="0">
    <w:p w:rsidR="001B21E4" w:rsidRDefault="001B21E4" w:rsidP="0055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1E4" w:rsidRDefault="001B21E4" w:rsidP="0055264E">
      <w:r>
        <w:separator/>
      </w:r>
    </w:p>
  </w:footnote>
  <w:footnote w:type="continuationSeparator" w:id="0">
    <w:p w:rsidR="001B21E4" w:rsidRDefault="001B21E4" w:rsidP="00552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E6"/>
    <w:rsid w:val="00035C60"/>
    <w:rsid w:val="0009194A"/>
    <w:rsid w:val="001B21E4"/>
    <w:rsid w:val="0055264E"/>
    <w:rsid w:val="005952E6"/>
    <w:rsid w:val="00822AF7"/>
    <w:rsid w:val="00CB703E"/>
    <w:rsid w:val="00E2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64E"/>
    <w:pPr>
      <w:tabs>
        <w:tab w:val="center" w:pos="4252"/>
        <w:tab w:val="right" w:pos="8504"/>
      </w:tabs>
      <w:snapToGrid w:val="0"/>
    </w:pPr>
  </w:style>
  <w:style w:type="character" w:customStyle="1" w:styleId="a4">
    <w:name w:val="ヘッダー (文字)"/>
    <w:basedOn w:val="a0"/>
    <w:link w:val="a3"/>
    <w:uiPriority w:val="99"/>
    <w:rsid w:val="0055264E"/>
  </w:style>
  <w:style w:type="paragraph" w:styleId="a5">
    <w:name w:val="footer"/>
    <w:basedOn w:val="a"/>
    <w:link w:val="a6"/>
    <w:uiPriority w:val="99"/>
    <w:unhideWhenUsed/>
    <w:rsid w:val="0055264E"/>
    <w:pPr>
      <w:tabs>
        <w:tab w:val="center" w:pos="4252"/>
        <w:tab w:val="right" w:pos="8504"/>
      </w:tabs>
      <w:snapToGrid w:val="0"/>
    </w:pPr>
  </w:style>
  <w:style w:type="character" w:customStyle="1" w:styleId="a6">
    <w:name w:val="フッター (文字)"/>
    <w:basedOn w:val="a0"/>
    <w:link w:val="a5"/>
    <w:uiPriority w:val="99"/>
    <w:rsid w:val="00552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64E"/>
    <w:pPr>
      <w:tabs>
        <w:tab w:val="center" w:pos="4252"/>
        <w:tab w:val="right" w:pos="8504"/>
      </w:tabs>
      <w:snapToGrid w:val="0"/>
    </w:pPr>
  </w:style>
  <w:style w:type="character" w:customStyle="1" w:styleId="a4">
    <w:name w:val="ヘッダー (文字)"/>
    <w:basedOn w:val="a0"/>
    <w:link w:val="a3"/>
    <w:uiPriority w:val="99"/>
    <w:rsid w:val="0055264E"/>
  </w:style>
  <w:style w:type="paragraph" w:styleId="a5">
    <w:name w:val="footer"/>
    <w:basedOn w:val="a"/>
    <w:link w:val="a6"/>
    <w:uiPriority w:val="99"/>
    <w:unhideWhenUsed/>
    <w:rsid w:val="0055264E"/>
    <w:pPr>
      <w:tabs>
        <w:tab w:val="center" w:pos="4252"/>
        <w:tab w:val="right" w:pos="8504"/>
      </w:tabs>
      <w:snapToGrid w:val="0"/>
    </w:pPr>
  </w:style>
  <w:style w:type="character" w:customStyle="1" w:styleId="a6">
    <w:name w:val="フッター (文字)"/>
    <w:basedOn w:val="a0"/>
    <w:link w:val="a5"/>
    <w:uiPriority w:val="99"/>
    <w:rsid w:val="0055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cowcow</dc:creator>
  <cp:lastModifiedBy>cowcow</cp:lastModifiedBy>
  <cp:revision>5</cp:revision>
  <dcterms:created xsi:type="dcterms:W3CDTF">2017-03-09T00:35:00Z</dcterms:created>
  <dcterms:modified xsi:type="dcterms:W3CDTF">2017-03-09T08:18:00Z</dcterms:modified>
</cp:coreProperties>
</file>