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703DF17" w:rsidR="00892950" w:rsidRDefault="00B56E9E" w:rsidP="00892950">
            <w:pPr>
              <w:jc w:val="center"/>
              <w:rPr>
                <w:rFonts w:ascii="ＭＳ 明朝" w:eastAsia="ＭＳ 明朝"/>
              </w:rPr>
            </w:pPr>
            <w:r w:rsidRPr="00074AB8">
              <w:rPr>
                <w:rFonts w:ascii="ＭＳ 明朝" w:hint="eastAsia"/>
              </w:rPr>
              <w:t>公益社団法人中央畜産会指定用紙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3034D1F4"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56E9E" w:rsidRPr="00074AB8">
              <w:rPr>
                <w:rFonts w:ascii="ＭＳ 明朝" w:hAnsi="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Pr="00583AC7"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sidRPr="00583AC7">
        <w:rPr>
          <w:rFonts w:ascii="ＭＳ 明朝" w:eastAsia="ＭＳ 明朝" w:hint="eastAsia"/>
        </w:rPr>
        <w:t>及び生産性向上特別措置法の先端設備等</w:t>
      </w:r>
    </w:p>
    <w:p w14:paraId="105EE7C4" w14:textId="77777777" w:rsidR="00892950" w:rsidRPr="001C31E0" w:rsidRDefault="00892950" w:rsidP="00892950">
      <w:pPr>
        <w:jc w:val="center"/>
        <w:rPr>
          <w:rFonts w:ascii="ＭＳ 明朝" w:eastAsia="ＭＳ 明朝"/>
          <w:u w:val="single"/>
        </w:rPr>
      </w:pPr>
      <w:r w:rsidRPr="00583AC7">
        <w:rPr>
          <w:rFonts w:ascii="ＭＳ 明朝" w:eastAsia="ＭＳ 明朝" w:hint="eastAsia"/>
        </w:rPr>
        <w:t>に係る</w:t>
      </w:r>
      <w:r w:rsidR="006219AA" w:rsidRPr="00583AC7">
        <w:rPr>
          <w:rFonts w:ascii="ＭＳ 明朝" w:eastAsia="ＭＳ 明朝" w:hint="eastAsia"/>
        </w:rPr>
        <w:t>生産性向上要件</w:t>
      </w:r>
      <w:r w:rsidRPr="00583AC7">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583AC7" w:rsidRDefault="00326EA3" w:rsidP="00E64143">
      <w:pPr>
        <w:spacing w:beforeLines="50" w:before="157"/>
        <w:jc w:val="left"/>
        <w:rPr>
          <w:rFonts w:ascii="ＭＳ 明朝" w:eastAsia="ＭＳ 明朝"/>
        </w:rPr>
      </w:pPr>
      <w:r w:rsidRPr="00583AC7">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Pr="00583AC7" w:rsidRDefault="00AE63B3" w:rsidP="00AE63B3">
            <w:pPr>
              <w:rPr>
                <w:rFonts w:ascii="ＭＳ 明朝" w:eastAsia="ＭＳ 明朝"/>
                <w:sz w:val="18"/>
              </w:rPr>
            </w:pPr>
            <w:r w:rsidRPr="00583AC7">
              <w:rPr>
                <w:rFonts w:ascii="ＭＳ 明朝" w:eastAsia="ＭＳ 明朝" w:hint="eastAsia"/>
                <w:kern w:val="0"/>
                <w:sz w:val="18"/>
                <w:fitText w:val="1800" w:id="1688576001"/>
              </w:rPr>
              <w:t>①販売開始年度</w:t>
            </w:r>
            <w:r w:rsidR="009B4141" w:rsidRPr="00583AC7">
              <w:rPr>
                <w:rFonts w:ascii="ＭＳ 明朝" w:eastAsia="ＭＳ 明朝"/>
                <w:kern w:val="0"/>
                <w:sz w:val="18"/>
                <w:fitText w:val="1800" w:id="1688576001"/>
              </w:rPr>
              <w:t>(</w:t>
            </w:r>
            <w:r w:rsidR="009B4141" w:rsidRPr="00583AC7">
              <w:rPr>
                <w:rFonts w:ascii="ＭＳ 明朝" w:eastAsia="ＭＳ 明朝" w:hint="eastAsia"/>
                <w:kern w:val="0"/>
                <w:sz w:val="18"/>
                <w:fitText w:val="1800" w:id="1688576001"/>
              </w:rPr>
              <w:t>西暦</w:t>
            </w:r>
            <w:r w:rsidR="009B4141" w:rsidRPr="00583AC7">
              <w:rPr>
                <w:rFonts w:ascii="ＭＳ 明朝" w:eastAsia="ＭＳ 明朝"/>
                <w:kern w:val="0"/>
                <w:sz w:val="18"/>
                <w:fitText w:val="1800" w:id="1688576001"/>
              </w:rPr>
              <w:t>)</w:t>
            </w:r>
            <w:r w:rsidRPr="00583AC7">
              <w:rPr>
                <w:rFonts w:ascii="ＭＳ 明朝" w:eastAsia="ＭＳ 明朝" w:hint="eastAsia"/>
                <w:sz w:val="18"/>
              </w:rPr>
              <w:t xml:space="preserve">：　　　　</w:t>
            </w:r>
            <w:r w:rsidR="009B4141" w:rsidRPr="00583AC7">
              <w:rPr>
                <w:rFonts w:ascii="ＭＳ 明朝" w:eastAsia="ＭＳ 明朝" w:hint="eastAsia"/>
                <w:sz w:val="18"/>
              </w:rPr>
              <w:t xml:space="preserve">　</w:t>
            </w:r>
            <w:r w:rsidRPr="00583AC7">
              <w:rPr>
                <w:rFonts w:ascii="ＭＳ 明朝" w:eastAsia="ＭＳ 明朝" w:hint="eastAsia"/>
                <w:sz w:val="18"/>
              </w:rPr>
              <w:t>年度(注２)</w:t>
            </w:r>
          </w:p>
          <w:p w14:paraId="703AFAB8" w14:textId="77777777" w:rsidR="00AE63B3" w:rsidRPr="00583AC7" w:rsidRDefault="00AE63B3" w:rsidP="00AE63B3">
            <w:pPr>
              <w:rPr>
                <w:rFonts w:ascii="ＭＳ 明朝" w:eastAsia="ＭＳ 明朝"/>
                <w:sz w:val="18"/>
              </w:rPr>
            </w:pPr>
            <w:r w:rsidRPr="00732D9E">
              <w:rPr>
                <w:rFonts w:ascii="ＭＳ 明朝" w:eastAsia="ＭＳ 明朝" w:hint="eastAsia"/>
                <w:spacing w:val="15"/>
                <w:w w:val="83"/>
                <w:kern w:val="0"/>
                <w:sz w:val="18"/>
                <w:fitText w:val="1800" w:id="1688576256"/>
              </w:rPr>
              <w:t>②取得(予定)日を含む年</w:t>
            </w:r>
            <w:r w:rsidR="009B4141" w:rsidRPr="00732D9E">
              <w:rPr>
                <w:rFonts w:ascii="ＭＳ 明朝" w:eastAsia="ＭＳ 明朝" w:hint="eastAsia"/>
                <w:spacing w:val="15"/>
                <w:w w:val="83"/>
                <w:kern w:val="0"/>
                <w:sz w:val="18"/>
                <w:fitText w:val="1800" w:id="1688576256"/>
              </w:rPr>
              <w:t>度</w:t>
            </w:r>
            <w:r w:rsidRPr="00583AC7">
              <w:rPr>
                <w:rFonts w:ascii="ＭＳ 明朝" w:eastAsia="ＭＳ 明朝" w:hint="eastAsia"/>
                <w:sz w:val="18"/>
              </w:rPr>
              <w:t xml:space="preserve">：　　　   </w:t>
            </w:r>
            <w:r w:rsidR="009B4141" w:rsidRPr="00583AC7">
              <w:rPr>
                <w:rFonts w:ascii="ＭＳ 明朝" w:eastAsia="ＭＳ 明朝" w:hint="eastAsia"/>
                <w:sz w:val="18"/>
              </w:rPr>
              <w:t xml:space="preserve"> </w:t>
            </w:r>
            <w:r w:rsidRPr="00583AC7">
              <w:rPr>
                <w:rFonts w:ascii="ＭＳ 明朝" w:eastAsia="ＭＳ 明朝" w:hint="eastAsia"/>
                <w:sz w:val="18"/>
              </w:rPr>
              <w:t>年</w:t>
            </w:r>
            <w:r w:rsidR="009B4141" w:rsidRPr="00583AC7">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Pr="00583AC7" w:rsidRDefault="00104B3C" w:rsidP="00DA7EB7">
      <w:pPr>
        <w:spacing w:line="240" w:lineRule="exact"/>
        <w:ind w:left="540" w:hangingChars="300" w:hanging="540"/>
        <w:jc w:val="left"/>
        <w:rPr>
          <w:rFonts w:ascii="ＭＳ 明朝" w:eastAsia="ＭＳ 明朝"/>
          <w:sz w:val="18"/>
        </w:rPr>
      </w:pPr>
      <w:r w:rsidRPr="00583AC7">
        <w:rPr>
          <w:rFonts w:ascii="ＭＳ 明朝" w:eastAsia="ＭＳ 明朝" w:hint="eastAsia"/>
          <w:sz w:val="18"/>
        </w:rPr>
        <w:t>（</w:t>
      </w:r>
      <w:r w:rsidR="009650DE" w:rsidRPr="00583AC7">
        <w:rPr>
          <w:rFonts w:ascii="ＭＳ 明朝" w:eastAsia="ＭＳ 明朝" w:hint="eastAsia"/>
          <w:sz w:val="18"/>
        </w:rPr>
        <w:t>注</w:t>
      </w:r>
      <w:r w:rsidR="00B410B8" w:rsidRPr="00583AC7">
        <w:rPr>
          <w:rFonts w:ascii="ＭＳ 明朝" w:eastAsia="ＭＳ 明朝" w:hint="eastAsia"/>
          <w:sz w:val="18"/>
        </w:rPr>
        <w:t>１</w:t>
      </w:r>
      <w:r w:rsidRPr="00583AC7">
        <w:rPr>
          <w:rFonts w:ascii="ＭＳ 明朝" w:eastAsia="ＭＳ 明朝" w:hint="eastAsia"/>
          <w:sz w:val="18"/>
        </w:rPr>
        <w:t>）</w:t>
      </w:r>
      <w:r w:rsidR="00276F1E" w:rsidRPr="00583AC7">
        <w:rPr>
          <w:rFonts w:ascii="ＭＳ 明朝" w:eastAsia="ＭＳ 明朝" w:hint="eastAsia"/>
          <w:sz w:val="18"/>
        </w:rPr>
        <w:t>一定期間は、機械装置：１０年、工具：５年、器具・備品：６年、建物附属設備：１４年</w:t>
      </w:r>
      <w:r w:rsidR="00C60B83" w:rsidRPr="00583AC7">
        <w:rPr>
          <w:rFonts w:ascii="ＭＳ 明朝" w:eastAsia="ＭＳ 明朝" w:hint="eastAsia"/>
          <w:sz w:val="18"/>
        </w:rPr>
        <w:t>、ソフトウエ</w:t>
      </w:r>
      <w:r w:rsidR="00193DFD" w:rsidRPr="00583AC7">
        <w:rPr>
          <w:rFonts w:ascii="ＭＳ 明朝" w:eastAsia="ＭＳ 明朝" w:hint="eastAsia"/>
          <w:sz w:val="18"/>
        </w:rPr>
        <w:t>ア</w:t>
      </w:r>
      <w:r w:rsidR="006D37A0" w:rsidRPr="00583AC7">
        <w:rPr>
          <w:rFonts w:ascii="ＭＳ 明朝" w:eastAsia="ＭＳ 明朝" w:hint="eastAsia"/>
          <w:sz w:val="18"/>
        </w:rPr>
        <w:t>：</w:t>
      </w:r>
      <w:r w:rsidR="00193DFD" w:rsidRPr="00583AC7">
        <w:rPr>
          <w:rFonts w:ascii="ＭＳ 明朝" w:eastAsia="ＭＳ 明朝" w:hint="eastAsia"/>
          <w:sz w:val="18"/>
        </w:rPr>
        <w:t>５年</w:t>
      </w:r>
      <w:r w:rsidR="00276F1E" w:rsidRPr="00583AC7">
        <w:rPr>
          <w:rFonts w:ascii="ＭＳ 明朝" w:eastAsia="ＭＳ 明朝" w:hint="eastAsia"/>
          <w:sz w:val="18"/>
        </w:rPr>
        <w:t>と</w:t>
      </w:r>
      <w:r w:rsidR="00EA518C" w:rsidRPr="00583AC7">
        <w:rPr>
          <w:rFonts w:ascii="ＭＳ 明朝" w:eastAsia="ＭＳ 明朝" w:hint="eastAsia"/>
          <w:sz w:val="18"/>
        </w:rPr>
        <w:t>する。</w:t>
      </w:r>
    </w:p>
    <w:p w14:paraId="62EB740A" w14:textId="77777777" w:rsidR="00834316" w:rsidRPr="00583AC7" w:rsidRDefault="00AE63B3" w:rsidP="00AE63B3">
      <w:pPr>
        <w:spacing w:line="240" w:lineRule="exact"/>
        <w:ind w:left="540" w:hangingChars="300" w:hanging="540"/>
        <w:jc w:val="left"/>
        <w:rPr>
          <w:rFonts w:ascii="ＭＳ 明朝" w:eastAsia="ＭＳ 明朝"/>
          <w:sz w:val="18"/>
        </w:rPr>
      </w:pPr>
      <w:r w:rsidRPr="00583AC7">
        <w:rPr>
          <w:rFonts w:ascii="ＭＳ 明朝" w:eastAsia="ＭＳ 明朝" w:hint="eastAsia"/>
          <w:sz w:val="18"/>
        </w:rPr>
        <w:t>（注２）年度とは</w:t>
      </w:r>
      <w:r w:rsidR="0062793A" w:rsidRPr="00583AC7">
        <w:rPr>
          <w:rFonts w:ascii="ＭＳ 明朝" w:eastAsia="ＭＳ 明朝" w:hint="eastAsia"/>
          <w:sz w:val="18"/>
        </w:rPr>
        <w:t>、</w:t>
      </w:r>
      <w:r w:rsidRPr="00583AC7">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08F1FDAF">
                <wp:simplePos x="0" y="0"/>
                <wp:positionH relativeFrom="column">
                  <wp:posOffset>3105150</wp:posOffset>
                </wp:positionH>
                <wp:positionV relativeFrom="paragraph">
                  <wp:posOffset>127000</wp:posOffset>
                </wp:positionV>
                <wp:extent cx="3596640" cy="26193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6193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44.5pt;margin-top:10pt;width:283.2pt;height:20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527BB20D" w14:textId="77777777" w:rsidR="00B56E9E" w:rsidRPr="00B56E9E" w:rsidRDefault="001814BB" w:rsidP="00B56E9E">
                            <w:pPr>
                              <w:jc w:val="left"/>
                              <w:rPr>
                                <w:rFonts w:ascii="Century" w:eastAsia="ＭＳ 明朝" w:hAnsi="Century" w:cs="Times New Roman"/>
                                <w:color w:val="000000"/>
                              </w:rPr>
                            </w:pPr>
                            <w:r>
                              <w:rPr>
                                <w:rFonts w:hint="eastAsia"/>
                                <w:color w:val="000000" w:themeColor="text1"/>
                              </w:rPr>
                              <w:t>〒</w:t>
                            </w:r>
                            <w:r w:rsidR="00B56E9E" w:rsidRPr="00B56E9E">
                              <w:rPr>
                                <w:rFonts w:ascii="Century" w:eastAsia="ＭＳ 明朝" w:hAnsi="Century" w:cs="Times New Roman"/>
                                <w:color w:val="000000"/>
                              </w:rPr>
                              <w:t>101-0021</w:t>
                            </w:r>
                          </w:p>
                          <w:p w14:paraId="6E6A79C8" w14:textId="77777777" w:rsidR="00B56E9E" w:rsidRPr="00B56E9E" w:rsidRDefault="00B56E9E" w:rsidP="00B56E9E">
                            <w:pPr>
                              <w:jc w:val="left"/>
                              <w:rPr>
                                <w:rFonts w:ascii="Century" w:eastAsia="ＭＳ 明朝" w:hAnsi="Century" w:cs="Times New Roman"/>
                                <w:color w:val="000000"/>
                              </w:rPr>
                            </w:pPr>
                            <w:r w:rsidRPr="00B56E9E">
                              <w:rPr>
                                <w:rFonts w:ascii="Century" w:eastAsia="ＭＳ 明朝" w:hAnsi="Century" w:cs="Times New Roman" w:hint="eastAsia"/>
                                <w:color w:val="000000"/>
                              </w:rPr>
                              <w:t>東京都千代田区外神田</w:t>
                            </w:r>
                            <w:r w:rsidRPr="00B56E9E">
                              <w:rPr>
                                <w:rFonts w:ascii="Century" w:eastAsia="ＭＳ 明朝" w:hAnsi="Century" w:cs="Times New Roman"/>
                                <w:color w:val="000000"/>
                              </w:rPr>
                              <w:t>2</w:t>
                            </w:r>
                            <w:r w:rsidRPr="00B56E9E">
                              <w:rPr>
                                <w:rFonts w:ascii="Century" w:eastAsia="ＭＳ 明朝" w:hAnsi="Century" w:cs="Times New Roman" w:hint="eastAsia"/>
                                <w:color w:val="000000"/>
                              </w:rPr>
                              <w:t>丁目</w:t>
                            </w:r>
                            <w:r w:rsidRPr="00B56E9E">
                              <w:rPr>
                                <w:rFonts w:ascii="Century" w:eastAsia="ＭＳ 明朝" w:hAnsi="Century" w:cs="Times New Roman"/>
                                <w:color w:val="000000"/>
                              </w:rPr>
                              <w:t>16</w:t>
                            </w:r>
                            <w:r w:rsidRPr="00B56E9E">
                              <w:rPr>
                                <w:rFonts w:ascii="Century" w:eastAsia="ＭＳ 明朝" w:hAnsi="Century" w:cs="Times New Roman" w:hint="eastAsia"/>
                                <w:color w:val="000000"/>
                              </w:rPr>
                              <w:t>番</w:t>
                            </w:r>
                            <w:r w:rsidRPr="00B56E9E">
                              <w:rPr>
                                <w:rFonts w:ascii="Century" w:eastAsia="ＭＳ 明朝" w:hAnsi="Century" w:cs="Times New Roman"/>
                                <w:color w:val="000000"/>
                              </w:rPr>
                              <w:t>2</w:t>
                            </w:r>
                            <w:r w:rsidRPr="00B56E9E">
                              <w:rPr>
                                <w:rFonts w:ascii="Century" w:eastAsia="ＭＳ 明朝" w:hAnsi="Century" w:cs="Times New Roman" w:hint="eastAsia"/>
                                <w:color w:val="000000"/>
                              </w:rPr>
                              <w:t>号</w:t>
                            </w:r>
                          </w:p>
                          <w:p w14:paraId="05CEDE6D" w14:textId="77777777" w:rsidR="00B56E9E" w:rsidRPr="00B56E9E" w:rsidRDefault="00B56E9E" w:rsidP="00B56E9E">
                            <w:pPr>
                              <w:spacing w:beforeLines="100" w:before="314" w:afterLines="100" w:after="314"/>
                              <w:jc w:val="left"/>
                              <w:rPr>
                                <w:rFonts w:ascii="Century" w:eastAsia="ＭＳ 明朝" w:hAnsi="Century" w:cs="Times New Roman"/>
                                <w:color w:val="000000"/>
                              </w:rPr>
                            </w:pPr>
                            <w:r w:rsidRPr="00B56E9E">
                              <w:rPr>
                                <w:rFonts w:ascii="Century" w:eastAsia="ＭＳ 明朝" w:hAnsi="Century" w:cs="Times New Roman" w:hint="eastAsia"/>
                                <w:color w:val="000000"/>
                              </w:rPr>
                              <w:t>公益社団法人中央畜産会</w:t>
                            </w:r>
                          </w:p>
                          <w:p w14:paraId="75F95E7A" w14:textId="6C37BD4F" w:rsidR="00E03058" w:rsidRDefault="00B56E9E" w:rsidP="00B56E9E">
                            <w:pPr>
                              <w:jc w:val="left"/>
                              <w:rPr>
                                <w:color w:val="000000" w:themeColor="text1"/>
                              </w:rPr>
                            </w:pPr>
                            <w:r w:rsidRPr="00B56E9E">
                              <w:rPr>
                                <w:rFonts w:ascii="Century" w:eastAsia="ＭＳ 明朝" w:hAnsi="Century" w:cs="Times New Roman" w:hint="eastAsia"/>
                                <w:color w:val="000000"/>
                              </w:rPr>
                              <w:t xml:space="preserve">　　会　長　　森　山　</w:t>
                            </w:r>
                            <w:r w:rsidRPr="00B56E9E">
                              <w:rPr>
                                <w:rFonts w:ascii="Century" w:eastAsia="ＭＳ 明朝" w:hAnsi="Century" w:cs="Times New Roman" w:hint="eastAsia"/>
                                <w:color w:val="000000"/>
                              </w:rPr>
                              <w:t xml:space="preserve"> </w:t>
                            </w:r>
                            <w:r w:rsidRPr="00B56E9E">
                              <w:rPr>
                                <w:rFonts w:ascii="PMingLiU-ExtB" w:eastAsia="PMingLiU-ExtB" w:hAnsi="PMingLiU-ExtB" w:cs="PMingLiU-ExtB" w:hint="eastAsia"/>
                              </w:rPr>
                              <w:t>𥙿</w:t>
                            </w:r>
                            <w:r w:rsidRPr="00B56E9E">
                              <w:rPr>
                                <w:rFonts w:ascii="PMingLiU-ExtB" w:eastAsia="ＭＳ 明朝" w:hAnsi="PMingLiU-ExtB" w:cs="PMingLiU-ExtB" w:hint="eastAsia"/>
                              </w:rPr>
                              <w:t xml:space="preserve"> </w:t>
                            </w:r>
                            <w:r w:rsidRPr="00B56E9E">
                              <w:rPr>
                                <w:rFonts w:ascii="Century" w:eastAsia="ＭＳ 明朝" w:hAnsi="Century" w:cs="Times New Roman" w:hint="eastAsia"/>
                                <w:color w:val="000000"/>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527BB20D" w14:textId="77777777" w:rsidR="00B56E9E" w:rsidRPr="00B56E9E" w:rsidRDefault="001814BB" w:rsidP="00B56E9E">
                      <w:pPr>
                        <w:jc w:val="left"/>
                        <w:rPr>
                          <w:rFonts w:ascii="Century" w:eastAsia="ＭＳ 明朝" w:hAnsi="Century" w:cs="Times New Roman"/>
                          <w:color w:val="000000"/>
                        </w:rPr>
                      </w:pPr>
                      <w:r>
                        <w:rPr>
                          <w:rFonts w:hint="eastAsia"/>
                          <w:color w:val="000000" w:themeColor="text1"/>
                        </w:rPr>
                        <w:t>〒</w:t>
                      </w:r>
                      <w:r w:rsidR="00B56E9E" w:rsidRPr="00B56E9E">
                        <w:rPr>
                          <w:rFonts w:ascii="Century" w:eastAsia="ＭＳ 明朝" w:hAnsi="Century" w:cs="Times New Roman"/>
                          <w:color w:val="000000"/>
                        </w:rPr>
                        <w:t>101-0021</w:t>
                      </w:r>
                    </w:p>
                    <w:p w14:paraId="6E6A79C8" w14:textId="77777777" w:rsidR="00B56E9E" w:rsidRPr="00B56E9E" w:rsidRDefault="00B56E9E" w:rsidP="00B56E9E">
                      <w:pPr>
                        <w:jc w:val="left"/>
                        <w:rPr>
                          <w:rFonts w:ascii="Century" w:eastAsia="ＭＳ 明朝" w:hAnsi="Century" w:cs="Times New Roman"/>
                          <w:color w:val="000000"/>
                        </w:rPr>
                      </w:pPr>
                      <w:r w:rsidRPr="00B56E9E">
                        <w:rPr>
                          <w:rFonts w:ascii="Century" w:eastAsia="ＭＳ 明朝" w:hAnsi="Century" w:cs="Times New Roman" w:hint="eastAsia"/>
                          <w:color w:val="000000"/>
                        </w:rPr>
                        <w:t>東京都千代田区外神田</w:t>
                      </w:r>
                      <w:r w:rsidRPr="00B56E9E">
                        <w:rPr>
                          <w:rFonts w:ascii="Century" w:eastAsia="ＭＳ 明朝" w:hAnsi="Century" w:cs="Times New Roman"/>
                          <w:color w:val="000000"/>
                        </w:rPr>
                        <w:t>2</w:t>
                      </w:r>
                      <w:r w:rsidRPr="00B56E9E">
                        <w:rPr>
                          <w:rFonts w:ascii="Century" w:eastAsia="ＭＳ 明朝" w:hAnsi="Century" w:cs="Times New Roman" w:hint="eastAsia"/>
                          <w:color w:val="000000"/>
                        </w:rPr>
                        <w:t>丁目</w:t>
                      </w:r>
                      <w:r w:rsidRPr="00B56E9E">
                        <w:rPr>
                          <w:rFonts w:ascii="Century" w:eastAsia="ＭＳ 明朝" w:hAnsi="Century" w:cs="Times New Roman"/>
                          <w:color w:val="000000"/>
                        </w:rPr>
                        <w:t>16</w:t>
                      </w:r>
                      <w:r w:rsidRPr="00B56E9E">
                        <w:rPr>
                          <w:rFonts w:ascii="Century" w:eastAsia="ＭＳ 明朝" w:hAnsi="Century" w:cs="Times New Roman" w:hint="eastAsia"/>
                          <w:color w:val="000000"/>
                        </w:rPr>
                        <w:t>番</w:t>
                      </w:r>
                      <w:r w:rsidRPr="00B56E9E">
                        <w:rPr>
                          <w:rFonts w:ascii="Century" w:eastAsia="ＭＳ 明朝" w:hAnsi="Century" w:cs="Times New Roman"/>
                          <w:color w:val="000000"/>
                        </w:rPr>
                        <w:t>2</w:t>
                      </w:r>
                      <w:r w:rsidRPr="00B56E9E">
                        <w:rPr>
                          <w:rFonts w:ascii="Century" w:eastAsia="ＭＳ 明朝" w:hAnsi="Century" w:cs="Times New Roman" w:hint="eastAsia"/>
                          <w:color w:val="000000"/>
                        </w:rPr>
                        <w:t>号</w:t>
                      </w:r>
                    </w:p>
                    <w:p w14:paraId="05CEDE6D" w14:textId="77777777" w:rsidR="00B56E9E" w:rsidRPr="00B56E9E" w:rsidRDefault="00B56E9E" w:rsidP="00B56E9E">
                      <w:pPr>
                        <w:spacing w:beforeLines="100" w:before="314" w:afterLines="100" w:after="314"/>
                        <w:jc w:val="left"/>
                        <w:rPr>
                          <w:rFonts w:ascii="Century" w:eastAsia="ＭＳ 明朝" w:hAnsi="Century" w:cs="Times New Roman"/>
                          <w:color w:val="000000"/>
                        </w:rPr>
                      </w:pPr>
                      <w:r w:rsidRPr="00B56E9E">
                        <w:rPr>
                          <w:rFonts w:ascii="Century" w:eastAsia="ＭＳ 明朝" w:hAnsi="Century" w:cs="Times New Roman" w:hint="eastAsia"/>
                          <w:color w:val="000000"/>
                        </w:rPr>
                        <w:t>公益社団法人中央畜産会</w:t>
                      </w:r>
                    </w:p>
                    <w:p w14:paraId="75F95E7A" w14:textId="6C37BD4F" w:rsidR="00E03058" w:rsidRDefault="00B56E9E" w:rsidP="00B56E9E">
                      <w:pPr>
                        <w:jc w:val="left"/>
                        <w:rPr>
                          <w:color w:val="000000" w:themeColor="text1"/>
                        </w:rPr>
                      </w:pPr>
                      <w:r w:rsidRPr="00B56E9E">
                        <w:rPr>
                          <w:rFonts w:ascii="Century" w:eastAsia="ＭＳ 明朝" w:hAnsi="Century" w:cs="Times New Roman" w:hint="eastAsia"/>
                          <w:color w:val="000000"/>
                        </w:rPr>
                        <w:t xml:space="preserve">　　会　長　　森　山　</w:t>
                      </w:r>
                      <w:r w:rsidRPr="00B56E9E">
                        <w:rPr>
                          <w:rFonts w:ascii="Century" w:eastAsia="ＭＳ 明朝" w:hAnsi="Century" w:cs="Times New Roman" w:hint="eastAsia"/>
                          <w:color w:val="000000"/>
                        </w:rPr>
                        <w:t xml:space="preserve"> </w:t>
                      </w:r>
                      <w:r w:rsidRPr="00B56E9E">
                        <w:rPr>
                          <w:rFonts w:ascii="PMingLiU-ExtB" w:eastAsia="PMingLiU-ExtB" w:hAnsi="PMingLiU-ExtB" w:cs="PMingLiU-ExtB" w:hint="eastAsia"/>
                        </w:rPr>
                        <w:t>𥙿</w:t>
                      </w:r>
                      <w:r w:rsidRPr="00B56E9E">
                        <w:rPr>
                          <w:rFonts w:ascii="PMingLiU-ExtB" w:eastAsia="ＭＳ 明朝" w:hAnsi="PMingLiU-ExtB" w:cs="PMingLiU-ExtB" w:hint="eastAsia"/>
                        </w:rPr>
                        <w:t xml:space="preserve"> </w:t>
                      </w:r>
                      <w:r w:rsidRPr="00B56E9E">
                        <w:rPr>
                          <w:rFonts w:ascii="Century" w:eastAsia="ＭＳ 明朝" w:hAnsi="Century" w:cs="Times New Roman" w:hint="eastAsia"/>
                          <w:color w:val="000000"/>
                        </w:rPr>
                        <w:t xml:space="preserve">　　　印</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sidRPr="001C31E0">
        <w:rPr>
          <w:rFonts w:ascii="ＭＳ 明朝" w:eastAsia="ＭＳ 明朝" w:hint="eastAsia"/>
          <w:sz w:val="20"/>
          <w:u w:val="single"/>
        </w:rPr>
        <w:t>又</w:t>
      </w:r>
      <w:r w:rsidRPr="001C31E0">
        <w:rPr>
          <w:rFonts w:ascii="ＭＳ 明朝" w:eastAsia="ＭＳ 明朝" w:hint="eastAsia"/>
          <w:sz w:val="20"/>
          <w:u w:val="single"/>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02741458" w14:textId="77777777" w:rsidR="00B56E9E" w:rsidRDefault="00B56E9E" w:rsidP="00041066">
                            <w:pPr>
                              <w:spacing w:line="240" w:lineRule="exact"/>
                              <w:ind w:firstLineChars="50" w:firstLine="80"/>
                              <w:rPr>
                                <w:sz w:val="16"/>
                                <w:u w:val="single"/>
                              </w:rPr>
                            </w:pPr>
                          </w:p>
                          <w:p w14:paraId="3A3D177C" w14:textId="77777777" w:rsidR="00B56E9E" w:rsidRDefault="00B56E9E" w:rsidP="00041066">
                            <w:pPr>
                              <w:spacing w:line="240" w:lineRule="exact"/>
                              <w:ind w:firstLineChars="50" w:firstLine="80"/>
                              <w:rPr>
                                <w:sz w:val="16"/>
                                <w:u w:val="single"/>
                              </w:rPr>
                            </w:pP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rFonts w:hint="eastAsia"/>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02741458" w14:textId="77777777" w:rsidR="00B56E9E" w:rsidRDefault="00B56E9E" w:rsidP="00041066">
                      <w:pPr>
                        <w:spacing w:line="240" w:lineRule="exact"/>
                        <w:ind w:firstLineChars="50" w:firstLine="80"/>
                        <w:rPr>
                          <w:rFonts w:hint="eastAsia"/>
                          <w:sz w:val="16"/>
                          <w:u w:val="single"/>
                        </w:rPr>
                      </w:pPr>
                    </w:p>
                    <w:p w14:paraId="3A3D177C" w14:textId="77777777" w:rsidR="00B56E9E" w:rsidRDefault="00B56E9E" w:rsidP="00041066">
                      <w:pPr>
                        <w:spacing w:line="240" w:lineRule="exact"/>
                        <w:ind w:firstLineChars="50" w:firstLine="80"/>
                        <w:rPr>
                          <w:sz w:val="16"/>
                          <w:u w:val="single"/>
                        </w:rPr>
                      </w:pP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p w14:paraId="54BACDA2" w14:textId="77777777" w:rsidR="00B56E9E" w:rsidRDefault="00B56E9E" w:rsidP="00B56E9E">
      <w:pPr>
        <w:spacing w:line="240" w:lineRule="exact"/>
        <w:ind w:left="486" w:hangingChars="270" w:hanging="486"/>
        <w:jc w:val="left"/>
        <w:rPr>
          <w:rFonts w:ascii="ＭＳ 明朝" w:eastAsia="ＭＳ 明朝"/>
          <w:sz w:val="18"/>
        </w:rPr>
      </w:pPr>
    </w:p>
    <w:p w14:paraId="6019CDEF" w14:textId="77777777" w:rsidR="00B56E9E" w:rsidRDefault="00B56E9E" w:rsidP="00B56E9E">
      <w:pPr>
        <w:spacing w:line="240" w:lineRule="exact"/>
        <w:ind w:left="486" w:hangingChars="270" w:hanging="486"/>
        <w:jc w:val="left"/>
        <w:rPr>
          <w:rFonts w:ascii="ＭＳ 明朝" w:eastAsia="ＭＳ 明朝"/>
          <w:sz w:val="18"/>
        </w:rPr>
      </w:pPr>
    </w:p>
    <w:p w14:paraId="58FE2B9B" w14:textId="77777777" w:rsidR="00B56E9E" w:rsidRDefault="00B56E9E" w:rsidP="00B56E9E">
      <w:pPr>
        <w:spacing w:line="240" w:lineRule="exact"/>
        <w:ind w:left="486" w:hangingChars="270" w:hanging="486"/>
        <w:jc w:val="left"/>
        <w:rPr>
          <w:rFonts w:ascii="ＭＳ 明朝" w:eastAsia="ＭＳ 明朝"/>
          <w:sz w:val="18"/>
        </w:rPr>
      </w:pPr>
    </w:p>
    <w:p w14:paraId="29DBB4B9" w14:textId="77777777" w:rsidR="00B56E9E" w:rsidRDefault="00B56E9E" w:rsidP="00B56E9E">
      <w:pPr>
        <w:spacing w:line="240" w:lineRule="exact"/>
        <w:ind w:left="486" w:hangingChars="270" w:hanging="486"/>
        <w:jc w:val="left"/>
        <w:rPr>
          <w:rFonts w:ascii="ＭＳ 明朝" w:eastAsia="ＭＳ 明朝"/>
          <w:sz w:val="18"/>
        </w:rPr>
      </w:pPr>
    </w:p>
    <w:p w14:paraId="6CB0E7C2" w14:textId="77777777" w:rsidR="00B56E9E" w:rsidRDefault="00B56E9E" w:rsidP="00B56E9E">
      <w:pPr>
        <w:spacing w:line="240" w:lineRule="exact"/>
        <w:ind w:left="486" w:hangingChars="270" w:hanging="486"/>
        <w:jc w:val="left"/>
        <w:rPr>
          <w:rFonts w:ascii="ＭＳ 明朝" w:eastAsia="ＭＳ 明朝"/>
          <w:sz w:val="18"/>
        </w:rPr>
      </w:pPr>
    </w:p>
    <w:p w14:paraId="59B7F36A" w14:textId="77777777" w:rsidR="00B56E9E" w:rsidRDefault="00B56E9E" w:rsidP="00B56E9E">
      <w:pPr>
        <w:spacing w:line="240" w:lineRule="exact"/>
        <w:ind w:left="486" w:hangingChars="270" w:hanging="486"/>
        <w:jc w:val="left"/>
        <w:rPr>
          <w:rFonts w:ascii="ＭＳ 明朝" w:eastAsia="ＭＳ 明朝"/>
          <w:sz w:val="18"/>
        </w:rPr>
      </w:pPr>
    </w:p>
    <w:p w14:paraId="5500C305" w14:textId="77777777" w:rsidR="00B56E9E" w:rsidRDefault="00B56E9E" w:rsidP="00B56E9E">
      <w:pPr>
        <w:spacing w:line="240" w:lineRule="exact"/>
        <w:ind w:left="486" w:hangingChars="270" w:hanging="486"/>
        <w:jc w:val="left"/>
        <w:rPr>
          <w:rFonts w:ascii="ＭＳ 明朝" w:eastAsia="ＭＳ 明朝"/>
          <w:sz w:val="18"/>
        </w:rPr>
        <w:sectPr w:rsidR="00B56E9E" w:rsidSect="00041066">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4" w:footer="737" w:gutter="0"/>
          <w:cols w:space="425"/>
          <w:titlePg/>
          <w:docGrid w:type="lines" w:linePitch="314"/>
        </w:sectPr>
      </w:pPr>
    </w:p>
    <w:p w14:paraId="0101FF9B" w14:textId="55811B4A" w:rsidR="00B56E9E" w:rsidRDefault="00B56E9E" w:rsidP="00B56E9E">
      <w:pPr>
        <w:spacing w:line="240" w:lineRule="exact"/>
        <w:ind w:left="486" w:hangingChars="270" w:hanging="486"/>
        <w:jc w:val="left"/>
        <w:rPr>
          <w:rFonts w:ascii="ＭＳ 明朝" w:eastAsia="ＭＳ 明朝"/>
          <w:sz w:val="18"/>
        </w:rPr>
      </w:pPr>
    </w:p>
    <w:p w14:paraId="76A95816" w14:textId="77777777" w:rsidR="00B56E9E" w:rsidRPr="00B56E9E" w:rsidRDefault="00B56E9E" w:rsidP="00B56E9E">
      <w:pPr>
        <w:widowControl/>
        <w:jc w:val="center"/>
        <w:rPr>
          <w:rFonts w:ascii="ＭＳ 明朝" w:eastAsia="ＭＳ 明朝" w:hAnsi="ＭＳ 明朝" w:cs="Courier New"/>
          <w:kern w:val="0"/>
          <w:szCs w:val="21"/>
        </w:rPr>
      </w:pPr>
      <w:r w:rsidRPr="00B56E9E">
        <w:rPr>
          <w:rFonts w:ascii="ＭＳ 明朝" w:eastAsia="ＭＳ 明朝" w:hAnsi="ＭＳ 明朝" w:cs="Courier New"/>
          <w:kern w:val="0"/>
          <w:szCs w:val="21"/>
        </w:rPr>
        <w:t>税制措置の対象設備に関する留意事項</w:t>
      </w:r>
    </w:p>
    <w:p w14:paraId="59A54970" w14:textId="77777777" w:rsidR="00B56E9E" w:rsidRPr="00B56E9E" w:rsidRDefault="00B56E9E" w:rsidP="00B56E9E">
      <w:pPr>
        <w:widowControl/>
        <w:jc w:val="center"/>
        <w:rPr>
          <w:rFonts w:ascii="ＭＳ 明朝" w:eastAsia="ＭＳ 明朝" w:hAnsi="ＭＳ 明朝" w:cs="Courier New"/>
          <w:kern w:val="0"/>
          <w:szCs w:val="21"/>
        </w:rPr>
      </w:pPr>
      <w:r w:rsidRPr="00B56E9E">
        <w:rPr>
          <w:rFonts w:ascii="ＭＳ 明朝" w:eastAsia="ＭＳ 明朝" w:hAnsi="ＭＳ 明朝" w:cs="Courier New"/>
          <w:kern w:val="0"/>
          <w:szCs w:val="21"/>
        </w:rPr>
        <w:t>（中小企業庁から税制措置を利用する事業者の皆様へのお知らせ）</w:t>
      </w:r>
    </w:p>
    <w:p w14:paraId="34FF3ADC" w14:textId="77777777" w:rsidR="00B56E9E" w:rsidRPr="00B56E9E" w:rsidRDefault="00B56E9E" w:rsidP="00B56E9E">
      <w:pPr>
        <w:widowControl/>
        <w:jc w:val="left"/>
        <w:rPr>
          <w:rFonts w:ascii="ＭＳ 明朝" w:eastAsia="ＭＳ 明朝" w:hAnsi="ＭＳ 明朝" w:cs="Courier New"/>
          <w:kern w:val="0"/>
          <w:szCs w:val="21"/>
        </w:rPr>
      </w:pPr>
    </w:p>
    <w:p w14:paraId="3E81D659" w14:textId="77777777" w:rsidR="00B56E9E" w:rsidRPr="00B56E9E" w:rsidRDefault="00B56E9E" w:rsidP="00B56E9E">
      <w:pPr>
        <w:widowControl/>
        <w:ind w:left="210" w:hangingChars="100" w:hanging="210"/>
        <w:jc w:val="left"/>
        <w:rPr>
          <w:rFonts w:ascii="ＭＳ 明朝" w:eastAsia="ＭＳ 明朝" w:hAnsi="ＭＳ 明朝" w:cs="Courier New"/>
          <w:kern w:val="0"/>
          <w:szCs w:val="21"/>
        </w:rPr>
      </w:pPr>
      <w:r w:rsidRPr="00B56E9E">
        <w:rPr>
          <w:rFonts w:ascii="ＭＳ 明朝" w:eastAsia="ＭＳ 明朝" w:hAnsi="ＭＳ 明朝" w:cs="ＭＳ 明朝"/>
          <w:kern w:val="0"/>
          <w:szCs w:val="21"/>
        </w:rPr>
        <w:t>①</w:t>
      </w:r>
      <w:r w:rsidRPr="00B56E9E">
        <w:rPr>
          <w:rFonts w:ascii="ＭＳ 明朝" w:eastAsia="ＭＳ 明朝" w:hAnsi="ＭＳ 明朝" w:cs="Courier New"/>
          <w:kern w:val="0"/>
          <w:szCs w:val="21"/>
        </w:rPr>
        <w:t>対象設備の種類によって要件が異なることにご注意ください。設備の種類は税務上の資産区分（「減価償却資産の耐用年数等に関する省令」上の減価償却資産の種類（機械及び装置、器具及び備品、工具など））と同様とお考えください。</w:t>
      </w:r>
    </w:p>
    <w:p w14:paraId="1608F8AA" w14:textId="77777777" w:rsidR="00B56E9E" w:rsidRPr="00B56E9E" w:rsidRDefault="00B56E9E" w:rsidP="00B56E9E">
      <w:pPr>
        <w:widowControl/>
        <w:ind w:left="210" w:hangingChars="100" w:hanging="210"/>
        <w:jc w:val="left"/>
        <w:rPr>
          <w:rFonts w:ascii="ＭＳ 明朝" w:eastAsia="ＭＳ 明朝" w:hAnsi="ＭＳ 明朝" w:cs="Courier New"/>
          <w:kern w:val="0"/>
          <w:szCs w:val="21"/>
        </w:rPr>
      </w:pPr>
    </w:p>
    <w:p w14:paraId="71384D8C" w14:textId="77777777" w:rsidR="00B56E9E" w:rsidRPr="00B56E9E" w:rsidRDefault="00B56E9E" w:rsidP="00B56E9E">
      <w:pPr>
        <w:widowControl/>
        <w:ind w:left="210" w:hangingChars="100" w:hanging="210"/>
        <w:jc w:val="left"/>
        <w:rPr>
          <w:rFonts w:ascii="ＭＳ 明朝" w:eastAsia="ＭＳ 明朝" w:hAnsi="ＭＳ 明朝" w:cs="Courier New"/>
          <w:kern w:val="0"/>
          <w:szCs w:val="21"/>
        </w:rPr>
      </w:pPr>
      <w:r w:rsidRPr="00B56E9E">
        <w:rPr>
          <w:rFonts w:ascii="ＭＳ 明朝" w:eastAsia="ＭＳ 明朝" w:hAnsi="ＭＳ 明朝" w:cs="ＭＳ 明朝"/>
          <w:kern w:val="0"/>
          <w:szCs w:val="21"/>
        </w:rPr>
        <w:t>②</w:t>
      </w:r>
      <w:r w:rsidRPr="00B56E9E">
        <w:rPr>
          <w:rFonts w:ascii="ＭＳ 明朝" w:eastAsia="ＭＳ 明朝" w:hAnsi="ＭＳ 明朝" w:cs="Courier New"/>
          <w:kern w:val="0"/>
          <w:szCs w:val="21"/>
        </w:rPr>
        <w:t>設備の種類については、会社の経理に確認し、税務上の適切な資産区分であることをご確認ください。なお、会社の経理で判断できない場合は、税理士や所轄の税務署に相談ください。</w:t>
      </w:r>
    </w:p>
    <w:p w14:paraId="1803F21E" w14:textId="77777777" w:rsidR="00B56E9E" w:rsidRPr="00B56E9E" w:rsidRDefault="00B56E9E" w:rsidP="00B56E9E">
      <w:pPr>
        <w:widowControl/>
        <w:ind w:left="210" w:hangingChars="100" w:hanging="210"/>
        <w:jc w:val="left"/>
        <w:rPr>
          <w:rFonts w:ascii="ＭＳ 明朝" w:eastAsia="ＭＳ 明朝" w:hAnsi="ＭＳ 明朝" w:cs="Courier New"/>
          <w:kern w:val="0"/>
          <w:szCs w:val="21"/>
        </w:rPr>
      </w:pPr>
    </w:p>
    <w:p w14:paraId="6A6C1EEB" w14:textId="77777777" w:rsidR="00B56E9E" w:rsidRPr="00B56E9E" w:rsidRDefault="00B56E9E" w:rsidP="00B56E9E">
      <w:pPr>
        <w:widowControl/>
        <w:ind w:left="210" w:hangingChars="100" w:hanging="210"/>
        <w:jc w:val="left"/>
        <w:rPr>
          <w:rFonts w:ascii="ＭＳ 明朝" w:eastAsia="ＭＳ 明朝" w:hAnsi="ＭＳ 明朝" w:cs="Courier New"/>
          <w:kern w:val="0"/>
          <w:szCs w:val="21"/>
        </w:rPr>
      </w:pPr>
      <w:r w:rsidRPr="00B56E9E">
        <w:rPr>
          <w:rFonts w:ascii="ＭＳ 明朝" w:eastAsia="ＭＳ 明朝" w:hAnsi="ＭＳ 明朝" w:cs="ＭＳ 明朝"/>
          <w:kern w:val="0"/>
          <w:szCs w:val="21"/>
        </w:rPr>
        <w:t>③</w:t>
      </w:r>
      <w:r w:rsidRPr="00B56E9E">
        <w:rPr>
          <w:rFonts w:ascii="ＭＳ 明朝" w:eastAsia="ＭＳ 明朝" w:hAnsi="ＭＳ 明朝" w:cs="Courier New"/>
          <w:kern w:val="0"/>
          <w:szCs w:val="21"/>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50EB1C26" w14:textId="77777777" w:rsidR="00B56E9E" w:rsidRPr="00B56E9E" w:rsidRDefault="00B56E9E" w:rsidP="00B56E9E">
      <w:pPr>
        <w:widowControl/>
        <w:ind w:left="210" w:hangingChars="100" w:hanging="210"/>
        <w:jc w:val="left"/>
        <w:rPr>
          <w:rFonts w:ascii="ＭＳ 明朝" w:eastAsia="ＭＳ 明朝" w:hAnsi="ＭＳ 明朝" w:cs="Courier New"/>
          <w:kern w:val="0"/>
          <w:szCs w:val="21"/>
        </w:rPr>
      </w:pPr>
    </w:p>
    <w:p w14:paraId="66A3C488" w14:textId="77777777" w:rsidR="00B56E9E" w:rsidRPr="00B56E9E" w:rsidRDefault="00B56E9E" w:rsidP="00B56E9E">
      <w:pPr>
        <w:widowControl/>
        <w:ind w:left="210" w:hangingChars="100" w:hanging="210"/>
        <w:jc w:val="left"/>
        <w:rPr>
          <w:rFonts w:ascii="ＭＳ 明朝" w:eastAsia="ＭＳ 明朝" w:hAnsi="ＭＳ 明朝" w:cs="Courier New"/>
          <w:kern w:val="0"/>
          <w:szCs w:val="21"/>
        </w:rPr>
      </w:pPr>
      <w:r w:rsidRPr="00B56E9E">
        <w:rPr>
          <w:rFonts w:ascii="ＭＳ 明朝" w:eastAsia="ＭＳ 明朝" w:hAnsi="ＭＳ 明朝" w:cs="ＭＳ 明朝"/>
          <w:kern w:val="0"/>
          <w:szCs w:val="21"/>
        </w:rPr>
        <w:t>④</w:t>
      </w:r>
      <w:r w:rsidRPr="00B56E9E">
        <w:rPr>
          <w:rFonts w:ascii="ＭＳ 明朝" w:eastAsia="ＭＳ 明朝" w:hAnsi="ＭＳ 明朝" w:cs="Courier New"/>
          <w:kern w:val="0"/>
          <w:szCs w:val="21"/>
        </w:rPr>
        <w:t>中小企業経営強化税制（国税）に関する注意：</w:t>
      </w:r>
    </w:p>
    <w:p w14:paraId="33B7705F" w14:textId="77777777" w:rsidR="00B56E9E" w:rsidRPr="00B56E9E" w:rsidRDefault="00B56E9E" w:rsidP="00B56E9E">
      <w:pPr>
        <w:widowControl/>
        <w:ind w:left="210" w:hangingChars="100" w:hanging="210"/>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医療保健業を行う事業者は医療機器・建物附属設備が対象外、データセンター業を行う事業者は電子計算機が対象外となります。また、対象設備に該当するものでも指定事業の用に供されない場合（映画業を除く娯楽業、電気業、銀行業等）は本税制の対象となりません。</w:t>
      </w:r>
    </w:p>
    <w:p w14:paraId="1F5EB39F" w14:textId="77777777" w:rsidR="00B56E9E" w:rsidRPr="00B56E9E" w:rsidRDefault="00B56E9E" w:rsidP="00B56E9E">
      <w:pPr>
        <w:widowControl/>
        <w:jc w:val="left"/>
        <w:rPr>
          <w:rFonts w:ascii="ＭＳ 明朝" w:eastAsia="ＭＳ 明朝" w:hAnsi="ＭＳ 明朝" w:cs="Courier New"/>
          <w:kern w:val="0"/>
          <w:szCs w:val="21"/>
        </w:rPr>
      </w:pPr>
    </w:p>
    <w:p w14:paraId="0F1D9CB4"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ＭＳ 明朝"/>
          <w:kern w:val="0"/>
          <w:szCs w:val="21"/>
        </w:rPr>
        <w:t>⑤</w:t>
      </w:r>
      <w:r w:rsidRPr="00B56E9E">
        <w:rPr>
          <w:rFonts w:ascii="ＭＳ 明朝" w:eastAsia="ＭＳ 明朝" w:hAnsi="ＭＳ 明朝" w:cs="Courier New"/>
          <w:kern w:val="0"/>
          <w:szCs w:val="21"/>
        </w:rPr>
        <w:t>固定資産税の措置に関する注意：</w:t>
      </w:r>
    </w:p>
    <w:p w14:paraId="7E1152DE"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(1)経営力向上計画に係る固定資産税の特例については、対象となる工具・器具備品・建物附属設備が、一部の地域 （７都府県：埼玉県、千葉県、東京都、神奈川県、愛知県、京都府、大阪府）に所在する場合、対象業種に限定があります。</w:t>
      </w:r>
    </w:p>
    <w:p w14:paraId="79A518AA"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ＭＳ 明朝" w:hint="eastAsia"/>
          <w:kern w:val="0"/>
          <w:szCs w:val="21"/>
        </w:rPr>
        <w:t>※</w:t>
      </w:r>
      <w:r w:rsidRPr="00B56E9E">
        <w:rPr>
          <w:rFonts w:ascii="ＭＳ 明朝" w:eastAsia="ＭＳ 明朝" w:hAnsi="ＭＳ 明朝" w:cs="Courier New"/>
          <w:kern w:val="0"/>
          <w:szCs w:val="21"/>
        </w:rPr>
        <w:t>固定資産税の特例に関する対象地域・対象業種の確認について</w:t>
      </w:r>
    </w:p>
    <w:p w14:paraId="4DB021ED" w14:textId="77777777" w:rsidR="00B56E9E" w:rsidRPr="00B56E9E" w:rsidRDefault="00B56E9E" w:rsidP="00B56E9E">
      <w:pPr>
        <w:widowControl/>
        <w:jc w:val="left"/>
        <w:rPr>
          <w:rFonts w:ascii="ＭＳ 明朝" w:eastAsia="ＭＳ 明朝" w:hAnsi="ＭＳ 明朝" w:cs="Times New Roman"/>
          <w:kern w:val="0"/>
          <w:szCs w:val="21"/>
        </w:rPr>
      </w:pPr>
      <w:r w:rsidRPr="00B56E9E">
        <w:rPr>
          <w:rFonts w:ascii="ＭＳ 明朝" w:eastAsia="ＭＳ 明朝" w:hAnsi="ＭＳ 明朝" w:cs="Times New Roman"/>
          <w:kern w:val="0"/>
          <w:szCs w:val="21"/>
        </w:rPr>
        <w:t>http://www.chusho.meti.go.jp/keiei/kyoka/2017/170404kyokakotei.pdf</w:t>
      </w:r>
    </w:p>
    <w:p w14:paraId="791257C9"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(2)先端設備等導入計画に係る固定資産税の特例については、市区町村によって対象となる設備や業種、特例率などが異なることがありますので、詳細については中小企業庁又は所在する市区町村にお問い合わせください。</w:t>
      </w:r>
    </w:p>
    <w:p w14:paraId="4FBEC04A" w14:textId="77777777" w:rsidR="00B56E9E" w:rsidRPr="00B56E9E" w:rsidRDefault="00B56E9E" w:rsidP="00B56E9E">
      <w:pPr>
        <w:widowControl/>
        <w:jc w:val="left"/>
        <w:rPr>
          <w:rFonts w:ascii="ＭＳ 明朝" w:eastAsia="ＭＳ 明朝" w:hAnsi="ＭＳ 明朝" w:cs="ＭＳ 明朝"/>
          <w:kern w:val="0"/>
          <w:szCs w:val="21"/>
        </w:rPr>
      </w:pPr>
    </w:p>
    <w:p w14:paraId="63E3C3E7" w14:textId="77777777" w:rsid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ＭＳ 明朝"/>
          <w:kern w:val="0"/>
          <w:szCs w:val="21"/>
        </w:rPr>
        <w:t>⑥</w:t>
      </w:r>
      <w:r w:rsidRPr="00B56E9E">
        <w:rPr>
          <w:rFonts w:ascii="ＭＳ 明朝" w:eastAsia="ＭＳ 明朝" w:hAnsi="ＭＳ 明朝" w:cs="Courier New"/>
          <w:kern w:val="0"/>
          <w:szCs w:val="21"/>
        </w:rPr>
        <w:t>本証明書の発行、経営力向上計画もしくは先端設備等導入計画の認定を受けた場合であっても、税務の要件（取得価額や指定事業等）を満たさない場合は税制の適用が受けられないことにご注意ください。</w:t>
      </w:r>
    </w:p>
    <w:p w14:paraId="03CBEF01" w14:textId="77777777" w:rsidR="00B56E9E" w:rsidRPr="00B56E9E" w:rsidRDefault="00B56E9E" w:rsidP="00B56E9E">
      <w:pPr>
        <w:widowControl/>
        <w:jc w:val="left"/>
        <w:rPr>
          <w:rFonts w:ascii="ＭＳ 明朝" w:eastAsia="ＭＳ 明朝" w:hAnsi="ＭＳ 明朝" w:cs="Courier New"/>
          <w:kern w:val="0"/>
          <w:szCs w:val="21"/>
        </w:rPr>
      </w:pPr>
    </w:p>
    <w:p w14:paraId="33DF59C6"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＜参考＞ 税制措置の対象設備について</w:t>
      </w:r>
    </w:p>
    <w:tbl>
      <w:tblPr>
        <w:tblW w:w="10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850"/>
        <w:gridCol w:w="1780"/>
        <w:gridCol w:w="1536"/>
      </w:tblGrid>
      <w:tr w:rsidR="00B56E9E" w:rsidRPr="00B56E9E" w14:paraId="3D82C1DA" w14:textId="77777777" w:rsidTr="00583AC7">
        <w:tc>
          <w:tcPr>
            <w:tcW w:w="3085" w:type="dxa"/>
            <w:shd w:val="clear" w:color="auto" w:fill="auto"/>
          </w:tcPr>
          <w:p w14:paraId="1A83C724" w14:textId="77777777" w:rsidR="00B56E9E" w:rsidRPr="00B56E9E" w:rsidRDefault="00B56E9E" w:rsidP="00B56E9E">
            <w:pPr>
              <w:widowControl/>
              <w:jc w:val="center"/>
              <w:rPr>
                <w:rFonts w:ascii="ＭＳ 明朝" w:eastAsia="ＭＳ 明朝" w:hAnsi="ＭＳ 明朝" w:cs="Courier New"/>
                <w:kern w:val="0"/>
                <w:szCs w:val="21"/>
              </w:rPr>
            </w:pPr>
            <w:r w:rsidRPr="00B56E9E">
              <w:rPr>
                <w:rFonts w:ascii="ＭＳ 明朝" w:eastAsia="ＭＳ 明朝" w:hAnsi="ＭＳ 明朝" w:cs="Courier New"/>
                <w:kern w:val="0"/>
                <w:szCs w:val="21"/>
              </w:rPr>
              <w:t>設備の種類</w:t>
            </w:r>
          </w:p>
        </w:tc>
        <w:tc>
          <w:tcPr>
            <w:tcW w:w="3850" w:type="dxa"/>
            <w:shd w:val="clear" w:color="auto" w:fill="auto"/>
          </w:tcPr>
          <w:p w14:paraId="4C7B6B1F" w14:textId="77777777" w:rsidR="00B56E9E" w:rsidRPr="00B56E9E" w:rsidRDefault="00B56E9E" w:rsidP="00B56E9E">
            <w:pPr>
              <w:widowControl/>
              <w:jc w:val="center"/>
              <w:rPr>
                <w:rFonts w:ascii="ＭＳ 明朝" w:eastAsia="ＭＳ 明朝" w:hAnsi="ＭＳ 明朝" w:cs="Courier New"/>
                <w:kern w:val="0"/>
                <w:szCs w:val="21"/>
              </w:rPr>
            </w:pPr>
            <w:r w:rsidRPr="00B56E9E">
              <w:rPr>
                <w:rFonts w:ascii="ＭＳ 明朝" w:eastAsia="ＭＳ 明朝" w:hAnsi="ＭＳ 明朝" w:cs="Courier New"/>
                <w:kern w:val="0"/>
                <w:szCs w:val="21"/>
              </w:rPr>
              <w:t>用途又は細目</w:t>
            </w:r>
          </w:p>
        </w:tc>
        <w:tc>
          <w:tcPr>
            <w:tcW w:w="1780" w:type="dxa"/>
            <w:tcBorders>
              <w:right w:val="single" w:sz="4" w:space="0" w:color="auto"/>
            </w:tcBorders>
            <w:shd w:val="clear" w:color="auto" w:fill="auto"/>
          </w:tcPr>
          <w:p w14:paraId="35C96332" w14:textId="77777777" w:rsidR="00B56E9E" w:rsidRPr="00B56E9E" w:rsidRDefault="00B56E9E" w:rsidP="00B56E9E">
            <w:pPr>
              <w:widowControl/>
              <w:jc w:val="center"/>
              <w:rPr>
                <w:rFonts w:ascii="ＭＳ 明朝" w:eastAsia="ＭＳ 明朝" w:hAnsi="ＭＳ 明朝" w:cs="Courier New"/>
                <w:kern w:val="0"/>
                <w:szCs w:val="21"/>
              </w:rPr>
            </w:pPr>
            <w:r w:rsidRPr="00B56E9E">
              <w:rPr>
                <w:rFonts w:ascii="ＭＳ 明朝" w:eastAsia="ＭＳ 明朝" w:hAnsi="ＭＳ 明朝" w:cs="Courier New" w:hint="eastAsia"/>
                <w:kern w:val="0"/>
                <w:szCs w:val="21"/>
              </w:rPr>
              <w:t>最低価額</w:t>
            </w:r>
          </w:p>
        </w:tc>
        <w:tc>
          <w:tcPr>
            <w:tcW w:w="1536" w:type="dxa"/>
            <w:tcBorders>
              <w:left w:val="single" w:sz="4" w:space="0" w:color="auto"/>
            </w:tcBorders>
            <w:shd w:val="clear" w:color="auto" w:fill="auto"/>
          </w:tcPr>
          <w:p w14:paraId="09EF5454" w14:textId="77777777" w:rsidR="00B56E9E" w:rsidRPr="00B56E9E" w:rsidRDefault="00B56E9E" w:rsidP="00B56E9E">
            <w:pPr>
              <w:widowControl/>
              <w:jc w:val="center"/>
              <w:rPr>
                <w:rFonts w:ascii="ＭＳ 明朝" w:eastAsia="ＭＳ 明朝" w:hAnsi="ＭＳ 明朝" w:cs="Courier New"/>
                <w:kern w:val="0"/>
                <w:szCs w:val="21"/>
              </w:rPr>
            </w:pPr>
            <w:r w:rsidRPr="00B56E9E">
              <w:rPr>
                <w:rFonts w:ascii="ＭＳ 明朝" w:eastAsia="ＭＳ 明朝" w:hAnsi="ＭＳ 明朝" w:cs="Courier New"/>
                <w:kern w:val="0"/>
                <w:szCs w:val="21"/>
              </w:rPr>
              <w:t>販売開始時期</w:t>
            </w:r>
          </w:p>
        </w:tc>
      </w:tr>
      <w:tr w:rsidR="00B56E9E" w:rsidRPr="00B56E9E" w14:paraId="0EA8DA50" w14:textId="77777777" w:rsidTr="00583AC7">
        <w:tc>
          <w:tcPr>
            <w:tcW w:w="3085" w:type="dxa"/>
            <w:shd w:val="clear" w:color="auto" w:fill="auto"/>
          </w:tcPr>
          <w:p w14:paraId="5C53AFE5"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機械装置</w:t>
            </w:r>
          </w:p>
        </w:tc>
        <w:tc>
          <w:tcPr>
            <w:tcW w:w="3850" w:type="dxa"/>
            <w:shd w:val="clear" w:color="auto" w:fill="auto"/>
          </w:tcPr>
          <w:p w14:paraId="118FCD05"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全て</w:t>
            </w:r>
          </w:p>
        </w:tc>
        <w:tc>
          <w:tcPr>
            <w:tcW w:w="1780" w:type="dxa"/>
            <w:tcBorders>
              <w:right w:val="single" w:sz="4" w:space="0" w:color="auto"/>
            </w:tcBorders>
            <w:shd w:val="clear" w:color="auto" w:fill="auto"/>
          </w:tcPr>
          <w:p w14:paraId="54B8F0B6"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160万円以上</w:t>
            </w:r>
          </w:p>
        </w:tc>
        <w:tc>
          <w:tcPr>
            <w:tcW w:w="1536" w:type="dxa"/>
            <w:tcBorders>
              <w:left w:val="single" w:sz="4" w:space="0" w:color="auto"/>
            </w:tcBorders>
            <w:shd w:val="clear" w:color="auto" w:fill="auto"/>
          </w:tcPr>
          <w:p w14:paraId="55F76349"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10年以内</w:t>
            </w:r>
          </w:p>
        </w:tc>
      </w:tr>
      <w:tr w:rsidR="00B56E9E" w:rsidRPr="00B56E9E" w14:paraId="53266EF7" w14:textId="77777777" w:rsidTr="00583AC7">
        <w:tc>
          <w:tcPr>
            <w:tcW w:w="3085" w:type="dxa"/>
            <w:shd w:val="clear" w:color="auto" w:fill="auto"/>
          </w:tcPr>
          <w:p w14:paraId="7ECBED06"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工具</w:t>
            </w:r>
          </w:p>
        </w:tc>
        <w:tc>
          <w:tcPr>
            <w:tcW w:w="3850" w:type="dxa"/>
            <w:shd w:val="clear" w:color="auto" w:fill="auto"/>
          </w:tcPr>
          <w:p w14:paraId="705107B2"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測定工具及び検査工具</w:t>
            </w:r>
          </w:p>
        </w:tc>
        <w:tc>
          <w:tcPr>
            <w:tcW w:w="1780" w:type="dxa"/>
            <w:tcBorders>
              <w:right w:val="single" w:sz="4" w:space="0" w:color="auto"/>
            </w:tcBorders>
            <w:shd w:val="clear" w:color="auto" w:fill="auto"/>
          </w:tcPr>
          <w:p w14:paraId="6FA135EA"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30万円以上</w:t>
            </w:r>
          </w:p>
        </w:tc>
        <w:tc>
          <w:tcPr>
            <w:tcW w:w="1536" w:type="dxa"/>
            <w:tcBorders>
              <w:left w:val="single" w:sz="4" w:space="0" w:color="auto"/>
            </w:tcBorders>
            <w:shd w:val="clear" w:color="auto" w:fill="auto"/>
          </w:tcPr>
          <w:p w14:paraId="169E54C3"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5年以内</w:t>
            </w:r>
          </w:p>
        </w:tc>
      </w:tr>
      <w:tr w:rsidR="00B56E9E" w:rsidRPr="00B56E9E" w14:paraId="634AB7AD" w14:textId="77777777" w:rsidTr="00583AC7">
        <w:tc>
          <w:tcPr>
            <w:tcW w:w="3085" w:type="dxa"/>
            <w:shd w:val="clear" w:color="auto" w:fill="auto"/>
          </w:tcPr>
          <w:p w14:paraId="047BE76E"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器具備品</w:t>
            </w:r>
          </w:p>
        </w:tc>
        <w:tc>
          <w:tcPr>
            <w:tcW w:w="3850" w:type="dxa"/>
            <w:shd w:val="clear" w:color="auto" w:fill="auto"/>
          </w:tcPr>
          <w:p w14:paraId="206A1771"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全て（</w:t>
            </w:r>
            <w:r w:rsidRPr="00B56E9E">
              <w:rPr>
                <w:rFonts w:ascii="ＭＳ 明朝" w:eastAsia="ＭＳ 明朝" w:hAnsi="ＭＳ 明朝" w:cs="ＭＳ 明朝" w:hint="eastAsia"/>
                <w:kern w:val="0"/>
                <w:szCs w:val="21"/>
              </w:rPr>
              <w:t>※</w:t>
            </w:r>
            <w:r w:rsidRPr="00B56E9E">
              <w:rPr>
                <w:rFonts w:ascii="ＭＳ 明朝" w:eastAsia="ＭＳ 明朝" w:hAnsi="ＭＳ 明朝" w:cs="Courier New"/>
                <w:kern w:val="0"/>
                <w:szCs w:val="21"/>
              </w:rPr>
              <w:t>３）</w:t>
            </w:r>
          </w:p>
        </w:tc>
        <w:tc>
          <w:tcPr>
            <w:tcW w:w="1780" w:type="dxa"/>
            <w:tcBorders>
              <w:right w:val="single" w:sz="4" w:space="0" w:color="auto"/>
            </w:tcBorders>
            <w:shd w:val="clear" w:color="auto" w:fill="auto"/>
          </w:tcPr>
          <w:p w14:paraId="21121189"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30万円以上</w:t>
            </w:r>
          </w:p>
        </w:tc>
        <w:tc>
          <w:tcPr>
            <w:tcW w:w="1536" w:type="dxa"/>
            <w:tcBorders>
              <w:left w:val="single" w:sz="4" w:space="0" w:color="auto"/>
            </w:tcBorders>
            <w:shd w:val="clear" w:color="auto" w:fill="auto"/>
          </w:tcPr>
          <w:p w14:paraId="4D37732F"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6年以内</w:t>
            </w:r>
          </w:p>
        </w:tc>
      </w:tr>
      <w:tr w:rsidR="00B56E9E" w:rsidRPr="00B56E9E" w14:paraId="497FFCF3" w14:textId="77777777" w:rsidTr="00583AC7">
        <w:tc>
          <w:tcPr>
            <w:tcW w:w="3085" w:type="dxa"/>
            <w:shd w:val="clear" w:color="auto" w:fill="auto"/>
          </w:tcPr>
          <w:p w14:paraId="44754D60"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建物附属設備（</w:t>
            </w:r>
            <w:r w:rsidRPr="00B56E9E">
              <w:rPr>
                <w:rFonts w:ascii="ＭＳ 明朝" w:eastAsia="ＭＳ 明朝" w:hAnsi="ＭＳ 明朝" w:cs="ＭＳ 明朝" w:hint="eastAsia"/>
                <w:kern w:val="0"/>
                <w:szCs w:val="21"/>
              </w:rPr>
              <w:t>※</w:t>
            </w:r>
            <w:r w:rsidRPr="00B56E9E">
              <w:rPr>
                <w:rFonts w:ascii="ＭＳ 明朝" w:eastAsia="ＭＳ 明朝" w:hAnsi="ＭＳ 明朝" w:cs="Courier New"/>
                <w:kern w:val="0"/>
                <w:szCs w:val="21"/>
              </w:rPr>
              <w:t>１）</w:t>
            </w:r>
          </w:p>
        </w:tc>
        <w:tc>
          <w:tcPr>
            <w:tcW w:w="3850" w:type="dxa"/>
            <w:shd w:val="clear" w:color="auto" w:fill="auto"/>
          </w:tcPr>
          <w:p w14:paraId="63263A6F"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全て（</w:t>
            </w:r>
            <w:r w:rsidRPr="00B56E9E">
              <w:rPr>
                <w:rFonts w:ascii="ＭＳ 明朝" w:eastAsia="ＭＳ 明朝" w:hAnsi="ＭＳ 明朝" w:cs="ＭＳ 明朝" w:hint="eastAsia"/>
                <w:kern w:val="0"/>
                <w:szCs w:val="21"/>
              </w:rPr>
              <w:t>※</w:t>
            </w:r>
            <w:r w:rsidRPr="00B56E9E">
              <w:rPr>
                <w:rFonts w:ascii="ＭＳ 明朝" w:eastAsia="ＭＳ 明朝" w:hAnsi="ＭＳ 明朝" w:cs="Courier New"/>
                <w:kern w:val="0"/>
                <w:szCs w:val="21"/>
              </w:rPr>
              <w:t>４）</w:t>
            </w:r>
          </w:p>
        </w:tc>
        <w:tc>
          <w:tcPr>
            <w:tcW w:w="1780" w:type="dxa"/>
            <w:tcBorders>
              <w:right w:val="single" w:sz="4" w:space="0" w:color="auto"/>
            </w:tcBorders>
            <w:shd w:val="clear" w:color="auto" w:fill="auto"/>
          </w:tcPr>
          <w:p w14:paraId="4C9C9701"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60万円以上</w:t>
            </w:r>
          </w:p>
        </w:tc>
        <w:tc>
          <w:tcPr>
            <w:tcW w:w="1536" w:type="dxa"/>
            <w:tcBorders>
              <w:left w:val="single" w:sz="4" w:space="0" w:color="auto"/>
            </w:tcBorders>
            <w:shd w:val="clear" w:color="auto" w:fill="auto"/>
          </w:tcPr>
          <w:p w14:paraId="2E59E3AC"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14年以内</w:t>
            </w:r>
          </w:p>
        </w:tc>
      </w:tr>
      <w:tr w:rsidR="00B56E9E" w:rsidRPr="00B56E9E" w14:paraId="5AE098C7" w14:textId="77777777" w:rsidTr="00583AC7">
        <w:tc>
          <w:tcPr>
            <w:tcW w:w="3085" w:type="dxa"/>
            <w:shd w:val="clear" w:color="auto" w:fill="auto"/>
          </w:tcPr>
          <w:p w14:paraId="4E17CA59"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ソフトウエア（</w:t>
            </w:r>
            <w:r w:rsidRPr="00B56E9E">
              <w:rPr>
                <w:rFonts w:ascii="ＭＳ 明朝" w:eastAsia="ＭＳ 明朝" w:hAnsi="ＭＳ 明朝" w:cs="ＭＳ 明朝" w:hint="eastAsia"/>
                <w:kern w:val="0"/>
                <w:szCs w:val="21"/>
              </w:rPr>
              <w:t>※</w:t>
            </w:r>
            <w:r w:rsidRPr="00B56E9E">
              <w:rPr>
                <w:rFonts w:ascii="ＭＳ 明朝" w:eastAsia="ＭＳ 明朝" w:hAnsi="ＭＳ 明朝" w:cs="Courier New"/>
                <w:kern w:val="0"/>
                <w:szCs w:val="21"/>
              </w:rPr>
              <w:t>２）</w:t>
            </w:r>
          </w:p>
        </w:tc>
        <w:tc>
          <w:tcPr>
            <w:tcW w:w="3850" w:type="dxa"/>
            <w:shd w:val="clear" w:color="auto" w:fill="auto"/>
          </w:tcPr>
          <w:p w14:paraId="01BA8A88"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設備の稼働状況等に係る情報収集機能及び分析・指示機能を有するもの</w:t>
            </w:r>
          </w:p>
        </w:tc>
        <w:tc>
          <w:tcPr>
            <w:tcW w:w="1780" w:type="dxa"/>
            <w:tcBorders>
              <w:right w:val="single" w:sz="4" w:space="0" w:color="auto"/>
            </w:tcBorders>
            <w:shd w:val="clear" w:color="auto" w:fill="auto"/>
          </w:tcPr>
          <w:p w14:paraId="6C6140D8"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70万円以上</w:t>
            </w:r>
          </w:p>
        </w:tc>
        <w:tc>
          <w:tcPr>
            <w:tcW w:w="1536" w:type="dxa"/>
            <w:tcBorders>
              <w:left w:val="single" w:sz="4" w:space="0" w:color="auto"/>
            </w:tcBorders>
            <w:shd w:val="clear" w:color="auto" w:fill="auto"/>
          </w:tcPr>
          <w:p w14:paraId="6A019C93"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Courier New"/>
                <w:kern w:val="0"/>
                <w:szCs w:val="21"/>
              </w:rPr>
              <w:t>5年以内</w:t>
            </w:r>
          </w:p>
        </w:tc>
      </w:tr>
    </w:tbl>
    <w:p w14:paraId="75520147"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ＭＳ 明朝" w:hint="eastAsia"/>
          <w:kern w:val="0"/>
          <w:szCs w:val="21"/>
        </w:rPr>
        <w:t>※</w:t>
      </w:r>
      <w:r w:rsidRPr="00B56E9E">
        <w:rPr>
          <w:rFonts w:ascii="ＭＳ 明朝" w:eastAsia="ＭＳ 明朝" w:hAnsi="ＭＳ 明朝" w:cs="Courier New"/>
          <w:kern w:val="0"/>
          <w:szCs w:val="21"/>
        </w:rPr>
        <w:t>１</w:t>
      </w:r>
      <w:r w:rsidRPr="00B56E9E">
        <w:rPr>
          <w:rFonts w:ascii="ＭＳ 明朝" w:eastAsia="ＭＳ 明朝" w:hAnsi="ＭＳ 明朝" w:cs="Courier New" w:hint="eastAsia"/>
          <w:kern w:val="0"/>
          <w:szCs w:val="21"/>
        </w:rPr>
        <w:t xml:space="preserve">　固定</w:t>
      </w:r>
      <w:r w:rsidRPr="00B56E9E">
        <w:rPr>
          <w:rFonts w:ascii="ＭＳ 明朝" w:eastAsia="ＭＳ 明朝" w:hAnsi="ＭＳ 明朝" w:cs="Courier New"/>
          <w:kern w:val="0"/>
          <w:szCs w:val="21"/>
        </w:rPr>
        <w:t>資産税の措置について、建物附属設備は償却資産として課税されるものに限る。</w:t>
      </w:r>
    </w:p>
    <w:p w14:paraId="6607EBB7" w14:textId="77777777" w:rsidR="00B56E9E" w:rsidRPr="00B56E9E" w:rsidRDefault="00B56E9E" w:rsidP="00B56E9E">
      <w:pPr>
        <w:widowControl/>
        <w:jc w:val="left"/>
        <w:rPr>
          <w:rFonts w:ascii="ＭＳ 明朝" w:eastAsia="ＭＳ 明朝" w:hAnsi="ＭＳ 明朝" w:cs="Courier New"/>
          <w:kern w:val="0"/>
          <w:szCs w:val="21"/>
        </w:rPr>
      </w:pPr>
      <w:r w:rsidRPr="00B56E9E">
        <w:rPr>
          <w:rFonts w:ascii="ＭＳ 明朝" w:eastAsia="ＭＳ 明朝" w:hAnsi="ＭＳ 明朝" w:cs="ＭＳ 明朝" w:hint="eastAsia"/>
          <w:kern w:val="0"/>
          <w:szCs w:val="21"/>
        </w:rPr>
        <w:t>※</w:t>
      </w:r>
      <w:r w:rsidRPr="00B56E9E">
        <w:rPr>
          <w:rFonts w:ascii="ＭＳ 明朝" w:eastAsia="ＭＳ 明朝" w:hAnsi="ＭＳ 明朝" w:cs="Courier New"/>
          <w:kern w:val="0"/>
          <w:szCs w:val="21"/>
        </w:rPr>
        <w:t>２</w:t>
      </w:r>
      <w:r w:rsidRPr="00B56E9E">
        <w:rPr>
          <w:rFonts w:ascii="ＭＳ 明朝" w:eastAsia="ＭＳ 明朝" w:hAnsi="ＭＳ 明朝" w:cs="Courier New" w:hint="eastAsia"/>
          <w:kern w:val="0"/>
          <w:szCs w:val="21"/>
        </w:rPr>
        <w:t xml:space="preserve">　</w:t>
      </w:r>
      <w:r w:rsidRPr="00B56E9E">
        <w:rPr>
          <w:rFonts w:ascii="ＭＳ 明朝" w:eastAsia="ＭＳ 明朝" w:hAnsi="ＭＳ 明朝" w:cs="Courier New"/>
          <w:kern w:val="0"/>
          <w:szCs w:val="21"/>
        </w:rPr>
        <w:t>ソフトウエアについては、国税の措置のみ対象。</w:t>
      </w:r>
    </w:p>
    <w:p w14:paraId="58EAAD1C" w14:textId="77777777" w:rsidR="00B56E9E" w:rsidRPr="00B56E9E" w:rsidRDefault="00B56E9E" w:rsidP="00B56E9E">
      <w:pPr>
        <w:widowControl/>
        <w:ind w:left="601" w:hangingChars="286" w:hanging="601"/>
        <w:jc w:val="left"/>
        <w:rPr>
          <w:rFonts w:ascii="ＭＳ 明朝" w:eastAsia="ＭＳ 明朝" w:hAnsi="ＭＳ 明朝" w:cs="Courier New"/>
          <w:kern w:val="0"/>
          <w:szCs w:val="21"/>
        </w:rPr>
      </w:pPr>
      <w:r w:rsidRPr="00B56E9E">
        <w:rPr>
          <w:rFonts w:ascii="ＭＳ 明朝" w:eastAsia="ＭＳ 明朝" w:hAnsi="ＭＳ 明朝" w:cs="ＭＳ 明朝" w:hint="eastAsia"/>
          <w:kern w:val="0"/>
          <w:szCs w:val="21"/>
        </w:rPr>
        <w:t>※</w:t>
      </w:r>
      <w:r w:rsidRPr="00B56E9E">
        <w:rPr>
          <w:rFonts w:ascii="ＭＳ 明朝" w:eastAsia="ＭＳ 明朝" w:hAnsi="ＭＳ 明朝" w:cs="Courier New"/>
          <w:kern w:val="0"/>
          <w:szCs w:val="21"/>
        </w:rPr>
        <w:t>３</w:t>
      </w:r>
      <w:r w:rsidRPr="00B56E9E">
        <w:rPr>
          <w:rFonts w:ascii="ＭＳ 明朝" w:eastAsia="ＭＳ 明朝" w:hAnsi="ＭＳ 明朝" w:cs="Courier New" w:hint="eastAsia"/>
          <w:kern w:val="0"/>
          <w:szCs w:val="21"/>
        </w:rPr>
        <w:t xml:space="preserve">　</w:t>
      </w:r>
      <w:r w:rsidRPr="00B56E9E">
        <w:rPr>
          <w:rFonts w:ascii="ＭＳ 明朝" w:eastAsia="ＭＳ 明朝" w:hAnsi="ＭＳ 明朝" w:cs="Courier New"/>
          <w:kern w:val="0"/>
          <w:szCs w:val="21"/>
        </w:rPr>
        <w:t>国税の措置について、電子計算機につい</w:t>
      </w:r>
      <w:bookmarkStart w:id="0" w:name="_GoBack"/>
      <w:bookmarkEnd w:id="0"/>
      <w:r w:rsidRPr="00B56E9E">
        <w:rPr>
          <w:rFonts w:ascii="ＭＳ 明朝" w:eastAsia="ＭＳ 明朝" w:hAnsi="ＭＳ 明朝" w:cs="Courier New"/>
          <w:kern w:val="0"/>
          <w:szCs w:val="21"/>
        </w:rPr>
        <w:t>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4F883438" w14:textId="419CB4DB" w:rsidR="00B56E9E" w:rsidRPr="00B56E9E" w:rsidRDefault="00B56E9E" w:rsidP="00B56E9E">
      <w:pPr>
        <w:ind w:left="567" w:hangingChars="270" w:hanging="567"/>
        <w:jc w:val="left"/>
        <w:rPr>
          <w:rFonts w:ascii="ＭＳ 明朝" w:eastAsia="ＭＳ 明朝"/>
          <w:szCs w:val="21"/>
        </w:rPr>
      </w:pPr>
      <w:r w:rsidRPr="00B56E9E">
        <w:rPr>
          <w:rFonts w:ascii="ＭＳ 明朝" w:eastAsia="ＭＳ 明朝" w:hAnsi="ＭＳ 明朝" w:cs="ＭＳ 明朝" w:hint="eastAsia"/>
          <w:kern w:val="0"/>
          <w:szCs w:val="21"/>
        </w:rPr>
        <w:t>※</w:t>
      </w:r>
      <w:r w:rsidRPr="00B56E9E">
        <w:rPr>
          <w:rFonts w:ascii="ＭＳ 明朝" w:eastAsia="ＭＳ 明朝" w:hAnsi="ＭＳ 明朝" w:cs="Courier New"/>
          <w:kern w:val="0"/>
          <w:szCs w:val="21"/>
        </w:rPr>
        <w:t>４</w:t>
      </w:r>
      <w:r w:rsidRPr="00B56E9E">
        <w:rPr>
          <w:rFonts w:ascii="ＭＳ 明朝" w:eastAsia="ＭＳ 明朝" w:hAnsi="ＭＳ 明朝" w:cs="Courier New" w:hint="eastAsia"/>
          <w:kern w:val="0"/>
          <w:szCs w:val="21"/>
        </w:rPr>
        <w:t xml:space="preserve">　</w:t>
      </w:r>
      <w:r w:rsidRPr="00B56E9E">
        <w:rPr>
          <w:rFonts w:ascii="ＭＳ 明朝" w:eastAsia="ＭＳ 明朝" w:hAnsi="ＭＳ 明朝" w:cs="Courier New"/>
          <w:kern w:val="0"/>
          <w:szCs w:val="21"/>
        </w:rPr>
        <w:t>国税の措置について、医療保健業を行う事業者が取得又は製作をするものを除く</w:t>
      </w:r>
    </w:p>
    <w:sectPr w:rsidR="00B56E9E" w:rsidRPr="00B56E9E" w:rsidSect="001C31E0">
      <w:pgSz w:w="11906" w:h="16838" w:code="9"/>
      <w:pgMar w:top="737" w:right="851" w:bottom="737" w:left="851" w:header="284" w:footer="737" w:gutter="0"/>
      <w:cols w:space="425"/>
      <w:titlePg/>
      <w:docGrid w:type="linesAndChar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C6092" w14:textId="77777777" w:rsidR="003471ED" w:rsidRDefault="003471ED" w:rsidP="003C0825">
      <w:r>
        <w:separator/>
      </w:r>
    </w:p>
  </w:endnote>
  <w:endnote w:type="continuationSeparator" w:id="0">
    <w:p w14:paraId="32F4259D" w14:textId="77777777" w:rsidR="003471ED" w:rsidRDefault="003471E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2457" w14:textId="77777777" w:rsidR="00560501" w:rsidRDefault="005605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EDD5C" w14:textId="77777777" w:rsidR="00560501" w:rsidRDefault="005605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3696" w14:textId="77777777" w:rsidR="00560501" w:rsidRDefault="005605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DFAD0" w14:textId="77777777" w:rsidR="003471ED" w:rsidRDefault="003471ED" w:rsidP="003C0825">
      <w:r>
        <w:separator/>
      </w:r>
    </w:p>
  </w:footnote>
  <w:footnote w:type="continuationSeparator" w:id="0">
    <w:p w14:paraId="289CB866" w14:textId="77777777" w:rsidR="003471ED" w:rsidRDefault="003471ED"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EB8B" w14:textId="77777777" w:rsidR="00560501" w:rsidRDefault="005605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31E0"/>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471ED"/>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60501"/>
    <w:rsid w:val="00583AC7"/>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32D9E"/>
    <w:rsid w:val="007433E1"/>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A3455"/>
    <w:rsid w:val="00AC25CD"/>
    <w:rsid w:val="00AC2A4D"/>
    <w:rsid w:val="00AD6B4F"/>
    <w:rsid w:val="00AE63B3"/>
    <w:rsid w:val="00B05D82"/>
    <w:rsid w:val="00B21BA0"/>
    <w:rsid w:val="00B410B8"/>
    <w:rsid w:val="00B53915"/>
    <w:rsid w:val="00B56E9E"/>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4AD1"/>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AA37-7D03-42B8-B3F6-C6D859C7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2018-08-17T09:58:00Z</dcterms:created>
  <dcterms:modified xsi:type="dcterms:W3CDTF">2018-08-22T02:45:00Z</dcterms:modified>
</cp:coreProperties>
</file>